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8781208" w14:textId="17C3A2BC" w:rsidR="006F26DD" w:rsidRDefault="006F26DD" w:rsidP="007E5647">
      <w:pPr>
        <w:tabs>
          <w:tab w:val="right" w:pos="8931"/>
        </w:tabs>
        <w:spacing w:after="0" w:line="240" w:lineRule="auto"/>
      </w:pPr>
      <w:r w:rsidRPr="00972A45">
        <w:rPr>
          <w:rFonts w:cstheme="minorHAnsi"/>
          <w:noProof/>
        </w:rPr>
        <w:drawing>
          <wp:inline distT="0" distB="0" distL="0" distR="0" wp14:anchorId="3D9C4E24" wp14:editId="2C81BB30">
            <wp:extent cx="1264920" cy="1264920"/>
            <wp:effectExtent l="0" t="0" r="0" b="0"/>
            <wp:docPr id="1441720038" name="Obrázok 6" descr="Obrázok, na ktorom je symbol, emblém, logo, erb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720038" name="Obrázok 6" descr="Obrázok, na ktorom je symbol, emblém, logo, erb&#10;&#10;Obsah vygenerovaný pomocou AI môže byť nesprávny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2544" w:rsidRPr="00972A45">
        <w:tab/>
      </w:r>
      <w:r w:rsidR="00FC76EC" w:rsidRPr="00972A45">
        <w:rPr>
          <w:noProof/>
        </w:rPr>
        <w:object w:dxaOrig="8832" w:dyaOrig="7488" w14:anchorId="472140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00.3pt;height:84.35pt;mso-width-percent:0;mso-height-percent:0;mso-width-percent:0;mso-height-percent:0" o:ole="">
            <v:imagedata r:id="rId10" o:title=""/>
          </v:shape>
          <o:OLEObject Type="Embed" ProgID="PBrush" ShapeID="_x0000_i1025" DrawAspect="Content" ObjectID="_1842641999" r:id="rId11"/>
        </w:object>
      </w:r>
    </w:p>
    <w:p w14:paraId="50E28B57" w14:textId="77777777" w:rsidR="00972A45" w:rsidRPr="00972A45" w:rsidRDefault="00972A45" w:rsidP="007E5647">
      <w:pPr>
        <w:tabs>
          <w:tab w:val="right" w:pos="8931"/>
        </w:tabs>
        <w:spacing w:after="0" w:line="240" w:lineRule="auto"/>
        <w:rPr>
          <w:rFonts w:eastAsia="Times New Roman" w:cstheme="minorHAnsi"/>
          <w:sz w:val="24"/>
          <w:szCs w:val="24"/>
          <w:lang w:eastAsia="sk-SK"/>
        </w:rPr>
      </w:pPr>
    </w:p>
    <w:p w14:paraId="741F59A2" w14:textId="18F1BD75" w:rsidR="006F26DD" w:rsidRPr="00972A45" w:rsidRDefault="006F26DD" w:rsidP="00972A45">
      <w:pPr>
        <w:pBdr>
          <w:top w:val="single" w:sz="4" w:space="1" w:color="auto"/>
        </w:pBdr>
        <w:spacing w:after="0" w:line="240" w:lineRule="auto"/>
        <w:jc w:val="center"/>
        <w:rPr>
          <w:rFonts w:eastAsia="Times New Roman" w:cstheme="minorHAnsi"/>
          <w:sz w:val="32"/>
          <w:szCs w:val="32"/>
          <w:lang w:eastAsia="sk-SK"/>
        </w:rPr>
      </w:pPr>
      <w:r w:rsidRPr="00972A45">
        <w:rPr>
          <w:rFonts w:eastAsia="Times New Roman" w:cstheme="minorHAnsi"/>
          <w:sz w:val="32"/>
          <w:szCs w:val="32"/>
          <w:lang w:eastAsia="sk-SK"/>
        </w:rPr>
        <w:t xml:space="preserve">Nitrianske </w:t>
      </w:r>
      <w:r w:rsidR="00DA2544" w:rsidRPr="00972A45">
        <w:rPr>
          <w:rFonts w:eastAsia="Times New Roman" w:cstheme="minorHAnsi"/>
          <w:sz w:val="32"/>
          <w:szCs w:val="32"/>
          <w:lang w:eastAsia="sk-SK"/>
        </w:rPr>
        <w:t>kompetenčné</w:t>
      </w:r>
      <w:r w:rsidRPr="00972A45">
        <w:rPr>
          <w:rFonts w:eastAsia="Times New Roman" w:cstheme="minorHAnsi"/>
          <w:sz w:val="32"/>
          <w:szCs w:val="32"/>
          <w:lang w:eastAsia="sk-SK"/>
        </w:rPr>
        <w:t xml:space="preserve"> centrum </w:t>
      </w:r>
      <w:r w:rsidR="00DA2544" w:rsidRPr="00972A45">
        <w:rPr>
          <w:rFonts w:eastAsia="Times New Roman" w:cstheme="minorHAnsi"/>
          <w:sz w:val="32"/>
          <w:szCs w:val="32"/>
          <w:lang w:eastAsia="sk-SK"/>
        </w:rPr>
        <w:t>k</w:t>
      </w:r>
      <w:r w:rsidRPr="00972A45">
        <w:rPr>
          <w:rFonts w:eastAsia="Times New Roman" w:cstheme="minorHAnsi"/>
          <w:sz w:val="32"/>
          <w:szCs w:val="32"/>
          <w:lang w:eastAsia="sk-SK"/>
        </w:rPr>
        <w:t>ybernetickej bezpečnosti</w:t>
      </w:r>
    </w:p>
    <w:p w14:paraId="085661CD" w14:textId="1BCCA983" w:rsidR="00972A45" w:rsidRDefault="006F26DD" w:rsidP="006F26DD">
      <w:pPr>
        <w:spacing w:after="0" w:line="240" w:lineRule="auto"/>
        <w:jc w:val="center"/>
        <w:rPr>
          <w:rFonts w:eastAsia="Times New Roman" w:cstheme="minorHAnsi"/>
          <w:sz w:val="32"/>
          <w:szCs w:val="32"/>
          <w:lang w:eastAsia="sk-SK"/>
        </w:rPr>
      </w:pPr>
      <w:r w:rsidRPr="00972A45">
        <w:rPr>
          <w:rFonts w:eastAsia="Times New Roman" w:cstheme="minorHAnsi"/>
          <w:sz w:val="32"/>
          <w:szCs w:val="32"/>
          <w:lang w:eastAsia="sk-SK"/>
        </w:rPr>
        <w:t>Fakulta prírodných vied a</w:t>
      </w:r>
      <w:r w:rsidR="00972A45">
        <w:rPr>
          <w:rFonts w:eastAsia="Times New Roman" w:cstheme="minorHAnsi"/>
          <w:sz w:val="32"/>
          <w:szCs w:val="32"/>
          <w:lang w:eastAsia="sk-SK"/>
        </w:rPr>
        <w:t> </w:t>
      </w:r>
      <w:r w:rsidRPr="00972A45">
        <w:rPr>
          <w:rFonts w:eastAsia="Times New Roman" w:cstheme="minorHAnsi"/>
          <w:sz w:val="32"/>
          <w:szCs w:val="32"/>
          <w:lang w:eastAsia="sk-SK"/>
        </w:rPr>
        <w:t>informatiky</w:t>
      </w:r>
    </w:p>
    <w:p w14:paraId="358198C5" w14:textId="0FE2BC16" w:rsidR="006F26DD" w:rsidRPr="00972A45" w:rsidRDefault="006F26DD" w:rsidP="006F26DD">
      <w:pPr>
        <w:spacing w:after="0" w:line="240" w:lineRule="auto"/>
        <w:jc w:val="center"/>
        <w:rPr>
          <w:rFonts w:eastAsia="Times New Roman" w:cstheme="minorHAnsi"/>
          <w:sz w:val="32"/>
          <w:szCs w:val="32"/>
          <w:lang w:eastAsia="sk-SK"/>
        </w:rPr>
      </w:pPr>
      <w:r w:rsidRPr="00972A45">
        <w:rPr>
          <w:rFonts w:eastAsia="Times New Roman" w:cstheme="minorHAnsi"/>
          <w:sz w:val="32"/>
          <w:szCs w:val="32"/>
          <w:lang w:eastAsia="sk-SK"/>
        </w:rPr>
        <w:t>Univerzita Konštantína Filozofa v Nitre</w:t>
      </w:r>
    </w:p>
    <w:p w14:paraId="5CF7B26A" w14:textId="483F309F" w:rsidR="006F26DD" w:rsidRPr="00972A45" w:rsidRDefault="006F26DD" w:rsidP="006F26DD">
      <w:pPr>
        <w:pBdr>
          <w:bottom w:val="single" w:sz="4" w:space="1" w:color="auto"/>
        </w:pBdr>
        <w:spacing w:after="0" w:line="240" w:lineRule="auto"/>
        <w:jc w:val="center"/>
        <w:rPr>
          <w:rFonts w:eastAsia="Times New Roman" w:cstheme="minorHAnsi"/>
          <w:sz w:val="32"/>
          <w:szCs w:val="32"/>
          <w:lang w:eastAsia="sk-SK"/>
        </w:rPr>
      </w:pPr>
      <w:proofErr w:type="spellStart"/>
      <w:r w:rsidRPr="00972A45">
        <w:rPr>
          <w:rFonts w:eastAsia="Times New Roman" w:cstheme="minorHAnsi"/>
          <w:sz w:val="32"/>
          <w:szCs w:val="32"/>
          <w:lang w:eastAsia="sk-SK"/>
        </w:rPr>
        <w:t>Tr</w:t>
      </w:r>
      <w:proofErr w:type="spellEnd"/>
      <w:r w:rsidRPr="00972A45">
        <w:rPr>
          <w:rFonts w:eastAsia="Times New Roman" w:cstheme="minorHAnsi"/>
          <w:sz w:val="32"/>
          <w:szCs w:val="32"/>
          <w:lang w:eastAsia="sk-SK"/>
        </w:rPr>
        <w:t>. A. Hlinku 1, 949 01 Nitra</w:t>
      </w:r>
    </w:p>
    <w:p w14:paraId="075E580D" w14:textId="01CE1B89" w:rsidR="000E5C84" w:rsidRPr="00972A45" w:rsidRDefault="000E5C84"/>
    <w:p w14:paraId="65B8E50E" w14:textId="77777777" w:rsidR="006F26DD" w:rsidRPr="00972A45" w:rsidRDefault="006F26DD"/>
    <w:p w14:paraId="69B0BB1C" w14:textId="77777777" w:rsidR="006F26DD" w:rsidRPr="00972A45" w:rsidRDefault="006F26DD"/>
    <w:p w14:paraId="36674678" w14:textId="77777777" w:rsidR="006F26DD" w:rsidRPr="00972A45" w:rsidRDefault="006F26DD"/>
    <w:p w14:paraId="3676C4BC" w14:textId="77777777" w:rsidR="006F26DD" w:rsidRPr="00972A45" w:rsidRDefault="006F26DD"/>
    <w:p w14:paraId="05BC8AF5" w14:textId="77777777" w:rsidR="006F26DD" w:rsidRPr="00972A45" w:rsidRDefault="006F26DD"/>
    <w:p w14:paraId="7D70BD0E" w14:textId="77777777" w:rsidR="006F26DD" w:rsidRPr="00972A45" w:rsidRDefault="006F26DD"/>
    <w:p w14:paraId="2D09A554" w14:textId="77777777" w:rsidR="006E4FD9" w:rsidRDefault="006E4FD9" w:rsidP="006E4FD9">
      <w:pPr>
        <w:jc w:val="right"/>
        <w:rPr>
          <w:caps/>
          <w:color w:val="4472C4" w:themeColor="accent1"/>
          <w:sz w:val="64"/>
          <w:szCs w:val="64"/>
        </w:rPr>
      </w:pPr>
      <w:r>
        <w:rPr>
          <w:caps/>
          <w:color w:val="4472C4" w:themeColor="accent1"/>
          <w:sz w:val="64"/>
          <w:szCs w:val="64"/>
        </w:rPr>
        <w:t>Rádiošpióni</w:t>
      </w:r>
    </w:p>
    <w:p w14:paraId="619480FD" w14:textId="64E7D600" w:rsidR="006E4FD9" w:rsidRPr="00972A45" w:rsidRDefault="006E4FD9" w:rsidP="006E4FD9">
      <w:pPr>
        <w:pStyle w:val="Nadpis4"/>
        <w:jc w:val="right"/>
      </w:pPr>
      <w:r w:rsidRPr="006E4FD9">
        <w:t>Bezpečná komunikácia a šifrovanie s micro:bitom</w:t>
      </w:r>
    </w:p>
    <w:p w14:paraId="2CD1C782" w14:textId="77777777" w:rsidR="006F26DD" w:rsidRPr="00972A45" w:rsidRDefault="006F26DD"/>
    <w:sdt>
      <w:sdtPr>
        <w:rPr>
          <w:rFonts w:eastAsiaTheme="minorHAnsi"/>
          <w:lang w:eastAsia="en-US"/>
        </w:rPr>
        <w:id w:val="-1169549532"/>
        <w:docPartObj>
          <w:docPartGallery w:val="Cover Pages"/>
          <w:docPartUnique/>
        </w:docPartObj>
      </w:sdtPr>
      <w:sdtEndPr>
        <w:rPr>
          <w:caps/>
          <w:color w:val="4472C4" w:themeColor="accent1"/>
          <w:sz w:val="64"/>
          <w:szCs w:val="64"/>
        </w:rPr>
      </w:sdtEndPr>
      <w:sdtContent>
        <w:p w14:paraId="6248960C" w14:textId="77777777" w:rsidR="006F26DD" w:rsidRPr="00972A45" w:rsidRDefault="006F26DD" w:rsidP="006F26DD">
          <w:pPr>
            <w:pStyle w:val="Bezriadkovania"/>
            <w:jc w:val="right"/>
            <w:rPr>
              <w:color w:val="4472C4" w:themeColor="accent1"/>
              <w:sz w:val="28"/>
              <w:szCs w:val="28"/>
            </w:rPr>
          </w:pPr>
          <w:r w:rsidRPr="00972A45">
            <w:rPr>
              <w:color w:val="4472C4" w:themeColor="accent1"/>
              <w:sz w:val="28"/>
              <w:szCs w:val="28"/>
            </w:rPr>
            <w:t>Téma</w:t>
          </w:r>
        </w:p>
        <w:p w14:paraId="4AF20D0B" w14:textId="5B623FD3" w:rsidR="006F26DD" w:rsidRPr="00972A45" w:rsidRDefault="006E4FD9" w:rsidP="006E4FD9">
          <w:pPr>
            <w:pStyle w:val="Bezriadkovania"/>
            <w:jc w:val="both"/>
          </w:pPr>
          <w:r w:rsidRPr="006E4FD9">
            <w:t xml:space="preserve">Workshop je zameraný na bezpečnú komunikáciu a šifrovanie formou zážitkového vzdelávania s využitím programovateľných mikropočítačov </w:t>
          </w:r>
          <w:proofErr w:type="spellStart"/>
          <w:r w:rsidRPr="006E4FD9">
            <w:t>micro:bit</w:t>
          </w:r>
          <w:proofErr w:type="spellEnd"/>
          <w:r w:rsidRPr="006E4FD9">
            <w:t>. Účastníci si prakticky vyskúšajú bezdrôtovú komunikáciu, šifrovanie správ, základné princípy kybernetickej bezpečnosti, tímovú spoluprácu a riešenie úloh formou hry a experimentov.</w:t>
          </w:r>
        </w:p>
        <w:p w14:paraId="694BE325" w14:textId="77777777" w:rsidR="006F26DD" w:rsidRPr="00972A45" w:rsidRDefault="006F26DD" w:rsidP="006F26DD">
          <w:pPr>
            <w:pStyle w:val="Bezriadkovania"/>
            <w:jc w:val="right"/>
          </w:pPr>
        </w:p>
        <w:p w14:paraId="3F630020" w14:textId="77777777" w:rsidR="006F26DD" w:rsidRPr="00972A45" w:rsidRDefault="006F26DD" w:rsidP="006F26DD">
          <w:pPr>
            <w:pStyle w:val="Bezriadkovania"/>
            <w:jc w:val="right"/>
          </w:pPr>
        </w:p>
        <w:p w14:paraId="6ACEF741" w14:textId="77777777" w:rsidR="006F26DD" w:rsidRPr="00972A45" w:rsidRDefault="006F26DD" w:rsidP="006F26DD">
          <w:pPr>
            <w:pStyle w:val="Bezriadkovania"/>
            <w:jc w:val="right"/>
          </w:pPr>
        </w:p>
        <w:p w14:paraId="41300017" w14:textId="77777777" w:rsidR="006F26DD" w:rsidRPr="00972A45" w:rsidRDefault="006F26DD" w:rsidP="006F26DD">
          <w:pPr>
            <w:pStyle w:val="Bezriadkovania"/>
            <w:jc w:val="right"/>
          </w:pPr>
        </w:p>
        <w:p w14:paraId="774EAA7C" w14:textId="77777777" w:rsidR="006F26DD" w:rsidRPr="00972A45" w:rsidRDefault="006F26DD" w:rsidP="006F26DD">
          <w:pPr>
            <w:pStyle w:val="Bezriadkovania"/>
            <w:jc w:val="right"/>
          </w:pPr>
        </w:p>
        <w:p w14:paraId="38C58886" w14:textId="77777777" w:rsidR="006F26DD" w:rsidRPr="00972A45" w:rsidRDefault="006F26DD" w:rsidP="006F26DD">
          <w:pPr>
            <w:pStyle w:val="Bezriadkovania"/>
            <w:jc w:val="right"/>
          </w:pPr>
        </w:p>
        <w:sdt>
          <w:sdtPr>
            <w:rPr>
              <w:color w:val="595959" w:themeColor="text1" w:themeTint="A6"/>
              <w:sz w:val="28"/>
              <w:szCs w:val="28"/>
            </w:rPr>
            <w:alias w:val="Autor"/>
            <w:tag w:val=""/>
            <w:id w:val="789243997"/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Content>
            <w:p w14:paraId="05C4E03E" w14:textId="36A906F6" w:rsidR="006F26DD" w:rsidRPr="00972A45" w:rsidRDefault="006E4FD9" w:rsidP="006F26DD">
              <w:pPr>
                <w:pStyle w:val="Bezriadkovania"/>
                <w:jc w:val="right"/>
                <w:rPr>
                  <w:color w:val="595959" w:themeColor="text1" w:themeTint="A6"/>
                  <w:sz w:val="28"/>
                  <w:szCs w:val="28"/>
                </w:rPr>
              </w:pPr>
              <w:r>
                <w:rPr>
                  <w:color w:val="595959" w:themeColor="text1" w:themeTint="A6"/>
                  <w:sz w:val="28"/>
                  <w:szCs w:val="28"/>
                </w:rPr>
                <w:t>Mgr. Martin Cápay, PhD.</w:t>
              </w:r>
            </w:p>
          </w:sdtContent>
        </w:sdt>
        <w:p w14:paraId="6CDB5681" w14:textId="03844F88" w:rsidR="006F26DD" w:rsidRPr="00972A45" w:rsidRDefault="00000000" w:rsidP="006F26DD">
          <w:pPr>
            <w:pStyle w:val="Bezriadkovania"/>
            <w:jc w:val="right"/>
            <w:rPr>
              <w:color w:val="595959" w:themeColor="text1" w:themeTint="A6"/>
              <w:sz w:val="18"/>
              <w:szCs w:val="18"/>
            </w:rPr>
          </w:pPr>
          <w:sdt>
            <w:sdtPr>
              <w:rPr>
                <w:color w:val="595959" w:themeColor="text1" w:themeTint="A6"/>
                <w:sz w:val="18"/>
                <w:szCs w:val="18"/>
              </w:rPr>
              <w:alias w:val="E-mail"/>
              <w:tag w:val="E-mail"/>
              <w:id w:val="942260680"/>
              <w:dataBinding w:prefixMappings="xmlns:ns0='http://schemas.microsoft.com/office/2006/coverPageProps' " w:xpath="/ns0:CoverPageProperties[1]/ns0:CompanyEmail[1]" w:storeItemID="{55AF091B-3C7A-41E3-B477-F2FDAA23CFDA}"/>
              <w:text/>
            </w:sdtPr>
            <w:sdtContent>
              <w:r w:rsidR="006E4FD9">
                <w:rPr>
                  <w:color w:val="595959" w:themeColor="text1" w:themeTint="A6"/>
                  <w:sz w:val="18"/>
                  <w:szCs w:val="18"/>
                </w:rPr>
                <w:t>mcapay</w:t>
              </w:r>
              <w:r w:rsidR="006F26DD" w:rsidRPr="00972A45">
                <w:rPr>
                  <w:color w:val="595959" w:themeColor="text1" w:themeTint="A6"/>
                  <w:sz w:val="18"/>
                  <w:szCs w:val="18"/>
                </w:rPr>
                <w:t>@ukf.sk</w:t>
              </w:r>
            </w:sdtContent>
          </w:sdt>
        </w:p>
        <w:p w14:paraId="6DC3A604" w14:textId="77777777" w:rsidR="006F26DD" w:rsidRPr="00972A45" w:rsidRDefault="006F26DD" w:rsidP="006F26DD">
          <w:pPr>
            <w:pStyle w:val="Bezriadkovania"/>
            <w:jc w:val="right"/>
            <w:rPr>
              <w:color w:val="595959" w:themeColor="text1" w:themeTint="A6"/>
              <w:sz w:val="20"/>
              <w:szCs w:val="20"/>
            </w:rPr>
          </w:pPr>
        </w:p>
        <w:p w14:paraId="117B039C" w14:textId="50F5FDF5" w:rsidR="00BF351F" w:rsidRPr="00972A45" w:rsidRDefault="00BF351F"/>
        <w:p w14:paraId="374639AF" w14:textId="77777777" w:rsidR="00BF351F" w:rsidRPr="00972A45" w:rsidRDefault="00BF351F">
          <w:pPr>
            <w:rPr>
              <w:caps/>
              <w:color w:val="4472C4" w:themeColor="accent1"/>
              <w:sz w:val="64"/>
              <w:szCs w:val="64"/>
            </w:rPr>
          </w:pPr>
          <w:r w:rsidRPr="00972A45">
            <w:rPr>
              <w:caps/>
              <w:color w:val="4472C4" w:themeColor="accent1"/>
              <w:sz w:val="64"/>
              <w:szCs w:val="64"/>
            </w:rPr>
            <w:br w:type="page"/>
          </w:r>
        </w:p>
      </w:sdtContent>
    </w:sdt>
    <w:p w14:paraId="1C1FC964" w14:textId="4F19047C" w:rsidR="006A2586" w:rsidRPr="00972A45" w:rsidRDefault="00701B7D" w:rsidP="006A2586">
      <w:pPr>
        <w:jc w:val="right"/>
        <w:rPr>
          <w:color w:val="8EAADB" w:themeColor="accent1" w:themeTint="99"/>
          <w:sz w:val="36"/>
          <w:szCs w:val="36"/>
        </w:rPr>
      </w:pPr>
      <w:r w:rsidRPr="00972A45">
        <w:rPr>
          <w:color w:val="8EAADB" w:themeColor="accent1" w:themeTint="99"/>
          <w:sz w:val="36"/>
          <w:szCs w:val="36"/>
        </w:rPr>
        <w:lastRenderedPageBreak/>
        <w:t>Obsah</w:t>
      </w:r>
    </w:p>
    <w:p w14:paraId="40B1F9C6" w14:textId="61B03C4B" w:rsidR="00563E8D" w:rsidRDefault="00BF351F" w:rsidP="00563E8D">
      <w:pPr>
        <w:pStyle w:val="Obsah1"/>
        <w:spacing w:before="0" w:after="120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r w:rsidRPr="00972A45">
        <w:fldChar w:fldCharType="begin"/>
      </w:r>
      <w:r w:rsidRPr="00972A45">
        <w:instrText xml:space="preserve"> TOC \o "1-3" \h \z \u </w:instrText>
      </w:r>
      <w:r w:rsidRPr="00972A45">
        <w:fldChar w:fldCharType="separate"/>
      </w:r>
      <w:hyperlink w:anchor="_Toc232028639" w:history="1">
        <w:r w:rsidR="00563E8D" w:rsidRPr="005F333F">
          <w:rPr>
            <w:rStyle w:val="Hypertextovprepojenie"/>
            <w:noProof/>
          </w:rPr>
          <w:t>Abstrakt</w:t>
        </w:r>
        <w:r w:rsidR="00563E8D">
          <w:rPr>
            <w:noProof/>
            <w:webHidden/>
          </w:rPr>
          <w:tab/>
        </w:r>
        <w:r w:rsidR="00563E8D">
          <w:rPr>
            <w:noProof/>
            <w:webHidden/>
          </w:rPr>
          <w:fldChar w:fldCharType="begin"/>
        </w:r>
        <w:r w:rsidR="00563E8D">
          <w:rPr>
            <w:noProof/>
            <w:webHidden/>
          </w:rPr>
          <w:instrText xml:space="preserve"> PAGEREF _Toc232028639 \h </w:instrText>
        </w:r>
        <w:r w:rsidR="00563E8D">
          <w:rPr>
            <w:noProof/>
            <w:webHidden/>
          </w:rPr>
        </w:r>
        <w:r w:rsidR="00563E8D">
          <w:rPr>
            <w:noProof/>
            <w:webHidden/>
          </w:rPr>
          <w:fldChar w:fldCharType="separate"/>
        </w:r>
        <w:r w:rsidR="00563E8D">
          <w:rPr>
            <w:noProof/>
            <w:webHidden/>
          </w:rPr>
          <w:t>3</w:t>
        </w:r>
        <w:r w:rsidR="00563E8D">
          <w:rPr>
            <w:noProof/>
            <w:webHidden/>
          </w:rPr>
          <w:fldChar w:fldCharType="end"/>
        </w:r>
      </w:hyperlink>
    </w:p>
    <w:p w14:paraId="06C7ECFC" w14:textId="196BFB37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40" w:history="1">
        <w:r w:rsidRPr="005F333F">
          <w:rPr>
            <w:rStyle w:val="Hypertextovprepojenie"/>
            <w:noProof/>
          </w:rPr>
          <w:t>Autori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EDB4109" w14:textId="7FE8C100" w:rsidR="00563E8D" w:rsidRDefault="00563E8D" w:rsidP="00563E8D">
      <w:pPr>
        <w:pStyle w:val="Obsah1"/>
        <w:spacing w:before="0" w:after="120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2028641" w:history="1">
        <w:r w:rsidRPr="005F333F">
          <w:rPr>
            <w:rStyle w:val="Hypertextovprepojenie"/>
            <w:noProof/>
          </w:rPr>
          <w:t>Cieľová skupina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C5AC6AA" w14:textId="55C74232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42" w:history="1">
        <w:r w:rsidRPr="005F333F">
          <w:rPr>
            <w:rStyle w:val="Hypertextovprepojenie"/>
            <w:noProof/>
          </w:rPr>
          <w:t>Vzdelávacie ciele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1846424" w14:textId="25930E69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43" w:history="1">
        <w:r w:rsidRPr="005F333F">
          <w:rPr>
            <w:rStyle w:val="Hypertextovprepojenie"/>
            <w:noProof/>
          </w:rPr>
          <w:t>Východiskové predpoklady a požiadavky na účastníkov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F0280A3" w14:textId="7B316D6D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44" w:history="1">
        <w:r w:rsidRPr="005F333F">
          <w:rPr>
            <w:rStyle w:val="Hypertextovprepojenie"/>
            <w:noProof/>
          </w:rPr>
          <w:t>Použité metódy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E0DB299" w14:textId="591FB228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45" w:history="1">
        <w:r w:rsidRPr="005F333F">
          <w:rPr>
            <w:rStyle w:val="Hypertextovprepojenie"/>
            <w:noProof/>
          </w:rPr>
          <w:t>Výstupy pre účastníka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1E897911" w14:textId="2EA572CA" w:rsidR="00563E8D" w:rsidRDefault="00563E8D" w:rsidP="00563E8D">
      <w:pPr>
        <w:pStyle w:val="Obsah1"/>
        <w:spacing w:before="0" w:after="120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2028646" w:history="1">
        <w:r w:rsidRPr="005F333F">
          <w:rPr>
            <w:rStyle w:val="Hypertextovprepojenie"/>
            <w:noProof/>
          </w:rPr>
          <w:t>Požiadavky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AF640CB" w14:textId="6C4D5407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47" w:history="1">
        <w:r w:rsidRPr="005F333F">
          <w:rPr>
            <w:rStyle w:val="Hypertextovprepojenie"/>
            <w:noProof/>
          </w:rPr>
          <w:t>Prístrojové vybavenie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4206763" w14:textId="29D0A6E2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48" w:history="1">
        <w:r w:rsidRPr="005F333F">
          <w:rPr>
            <w:rStyle w:val="Hypertextovprepojenie"/>
            <w:noProof/>
          </w:rPr>
          <w:t>Priestorové požiadavky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A2B3149" w14:textId="4DA8D3CD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49" w:history="1">
        <w:r w:rsidRPr="005F333F">
          <w:rPr>
            <w:rStyle w:val="Hypertextovprepojenie"/>
            <w:noProof/>
          </w:rPr>
          <w:t>Veľkosť skupiny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60E7BCA" w14:textId="5822EE27" w:rsidR="00563E8D" w:rsidRDefault="00563E8D" w:rsidP="00563E8D">
      <w:pPr>
        <w:pStyle w:val="Obsah1"/>
        <w:spacing w:before="0" w:after="120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2028650" w:history="1">
        <w:r w:rsidRPr="005F333F">
          <w:rPr>
            <w:rStyle w:val="Hypertextovprepojenie"/>
            <w:noProof/>
          </w:rPr>
          <w:t>Dĺžka a formát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4AFA5AF" w14:textId="70BF1CA2" w:rsidR="00563E8D" w:rsidRDefault="00563E8D" w:rsidP="00563E8D">
      <w:pPr>
        <w:pStyle w:val="Obsah1"/>
        <w:spacing w:before="0" w:after="120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2028651" w:history="1">
        <w:r w:rsidRPr="005F333F">
          <w:rPr>
            <w:rStyle w:val="Hypertextovprepojenie"/>
            <w:noProof/>
          </w:rPr>
          <w:t>Úvod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1741859" w14:textId="55ADB0D3" w:rsidR="00563E8D" w:rsidRDefault="00563E8D" w:rsidP="00563E8D">
      <w:pPr>
        <w:pStyle w:val="Obsah1"/>
        <w:spacing w:before="0" w:after="120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2028652" w:history="1">
        <w:r w:rsidRPr="005F333F">
          <w:rPr>
            <w:rStyle w:val="Hypertextovprepojenie"/>
            <w:noProof/>
          </w:rPr>
          <w:t>Priebeh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DD6C5DB" w14:textId="2843AC44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53" w:history="1">
        <w:r w:rsidRPr="005F333F">
          <w:rPr>
            <w:rStyle w:val="Hypertextovprepojenie"/>
            <w:rFonts w:eastAsia="Arial"/>
            <w:noProof/>
          </w:rPr>
          <w:t>Nastavenie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3712CE4" w14:textId="6F5E6783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54" w:history="1">
        <w:r w:rsidRPr="005F333F">
          <w:rPr>
            <w:rStyle w:val="Hypertextovprepojenie"/>
            <w:rFonts w:eastAsia="Arial"/>
            <w:noProof/>
          </w:rPr>
          <w:t>Skúšobný program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7D3E17F" w14:textId="3EA360C9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55" w:history="1">
        <w:r w:rsidRPr="005F333F">
          <w:rPr>
            <w:rStyle w:val="Hypertextovprepojenie"/>
            <w:rFonts w:eastAsia="Arial"/>
            <w:noProof/>
          </w:rPr>
          <w:t>Prijímač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67EA798" w14:textId="0143394A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56" w:history="1">
        <w:r w:rsidRPr="005F333F">
          <w:rPr>
            <w:rStyle w:val="Hypertextovprepojenie"/>
            <w:rFonts w:eastAsia="Arial"/>
            <w:noProof/>
          </w:rPr>
          <w:t>Vysielač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3F03F9E" w14:textId="6BE233EB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57" w:history="1">
        <w:r w:rsidRPr="005F333F">
          <w:rPr>
            <w:rStyle w:val="Hypertextovprepojenie"/>
            <w:rFonts w:eastAsia="Arial"/>
            <w:noProof/>
          </w:rPr>
          <w:t>Problém skupiny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12C58298" w14:textId="46C20E38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58" w:history="1">
        <w:r w:rsidRPr="005F333F">
          <w:rPr>
            <w:rStyle w:val="Hypertextovprepojenie"/>
            <w:rFonts w:eastAsia="Arial"/>
            <w:noProof/>
          </w:rPr>
          <w:t>Spárovanie skupín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E2FADCD" w14:textId="4490690F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59" w:history="1">
        <w:r w:rsidRPr="005F333F">
          <w:rPr>
            <w:rStyle w:val="Hypertextovprepojenie"/>
            <w:rFonts w:eastAsia="Arial"/>
            <w:noProof/>
          </w:rPr>
          <w:t>Monitorovanie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62B6E3C" w14:textId="348B4B69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60" w:history="1">
        <w:r w:rsidRPr="005F333F">
          <w:rPr>
            <w:rStyle w:val="Hypertextovprepojenie"/>
            <w:rFonts w:eastAsia="Arial"/>
            <w:noProof/>
          </w:rPr>
          <w:t>Objavenie problému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B30C8B2" w14:textId="3F2F9D34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61" w:history="1">
        <w:r w:rsidRPr="005F333F">
          <w:rPr>
            <w:rStyle w:val="Hypertextovprepojenie"/>
            <w:rFonts w:eastAsia="Arial"/>
            <w:noProof/>
          </w:rPr>
          <w:t>Caesarova šifra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990006C" w14:textId="1D61DAFE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62" w:history="1">
        <w:r w:rsidRPr="005F333F">
          <w:rPr>
            <w:rStyle w:val="Hypertextovprepojenie"/>
            <w:rFonts w:eastAsia="Arial"/>
            <w:noProof/>
          </w:rPr>
          <w:t>Problém kľúča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46D0C12" w14:textId="6CCDE813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63" w:history="1">
        <w:r w:rsidRPr="005F333F">
          <w:rPr>
            <w:rStyle w:val="Hypertextovprepojenie"/>
            <w:rFonts w:eastAsia="Arial"/>
            <w:noProof/>
          </w:rPr>
          <w:t>Výmena kľúčov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674EA66" w14:textId="54CE6962" w:rsidR="00563E8D" w:rsidRDefault="00563E8D" w:rsidP="00563E8D">
      <w:pPr>
        <w:pStyle w:val="Obsah1"/>
        <w:spacing w:before="0" w:after="120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2028664" w:history="1">
        <w:r w:rsidRPr="005F333F">
          <w:rPr>
            <w:rStyle w:val="Hypertextovprepojenie"/>
            <w:noProof/>
          </w:rPr>
          <w:t>Záver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E513F6A" w14:textId="35D96742" w:rsidR="00563E8D" w:rsidRDefault="00563E8D" w:rsidP="00563E8D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2028665" w:history="1">
        <w:r w:rsidRPr="005F333F">
          <w:rPr>
            <w:rStyle w:val="Hypertextovprepojenie"/>
            <w:noProof/>
          </w:rPr>
          <w:t>Odporúčania pre učiteľa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_Toc232028665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9C7833C" w14:textId="0DFAC929" w:rsidR="00BF351F" w:rsidRPr="00972A45" w:rsidRDefault="00BF351F">
      <w:r w:rsidRPr="00972A45">
        <w:fldChar w:fldCharType="end"/>
      </w:r>
    </w:p>
    <w:p w14:paraId="5602839D" w14:textId="77C006BF" w:rsidR="00BF351F" w:rsidRPr="00972A45" w:rsidRDefault="00BF351F" w:rsidP="00563E8D">
      <w:pPr>
        <w:pStyle w:val="Obsah2"/>
      </w:pPr>
      <w:r w:rsidRPr="00972A45">
        <w:br w:type="page"/>
      </w:r>
    </w:p>
    <w:p w14:paraId="398010AD" w14:textId="72F7B97C" w:rsidR="00AA570E" w:rsidRPr="00972A45" w:rsidRDefault="00186EF8" w:rsidP="00DF40F1">
      <w:pPr>
        <w:pStyle w:val="Nadpis1"/>
        <w:rPr>
          <w:lang w:val="sk-SK"/>
        </w:rPr>
      </w:pPr>
      <w:bookmarkStart w:id="0" w:name="_Toc232028639"/>
      <w:r w:rsidRPr="00972A45">
        <w:rPr>
          <w:lang w:val="sk-SK"/>
        </w:rPr>
        <w:lastRenderedPageBreak/>
        <w:t>Abstrakt</w:t>
      </w:r>
      <w:bookmarkEnd w:id="0"/>
    </w:p>
    <w:p w14:paraId="6A7BE931" w14:textId="73E9FBB3" w:rsidR="003271ED" w:rsidRPr="003271ED" w:rsidRDefault="003271ED" w:rsidP="003271ED">
      <w:pPr>
        <w:jc w:val="both"/>
      </w:pPr>
      <w:bookmarkStart w:id="1" w:name="_Toc68781200"/>
      <w:r w:rsidRPr="003271ED">
        <w:t xml:space="preserve">Workshop </w:t>
      </w:r>
      <w:proofErr w:type="spellStart"/>
      <w:r w:rsidRPr="003271ED">
        <w:t>Rádiošpióni</w:t>
      </w:r>
      <w:proofErr w:type="spellEnd"/>
      <w:r w:rsidRPr="003271ED">
        <w:t xml:space="preserve"> je 90-minútová aktivita najmä pre žiakov základných škôl zameraná na pochopenie princípov bezdrôtovej komunikácie, šifrovania a kybernetickej bezpečnosti. Žiaci pracujú s </w:t>
      </w:r>
      <w:proofErr w:type="spellStart"/>
      <w:r w:rsidRPr="003271ED">
        <w:t>micro:bitmi</w:t>
      </w:r>
      <w:proofErr w:type="spellEnd"/>
      <w:r w:rsidRPr="003271ED">
        <w:t xml:space="preserve"> v prostredí </w:t>
      </w:r>
      <w:proofErr w:type="spellStart"/>
      <w:r w:rsidR="00373457">
        <w:t>MakeCode</w:t>
      </w:r>
      <w:proofErr w:type="spellEnd"/>
      <w:r w:rsidRPr="003271ED">
        <w:t xml:space="preserve"> a postupne prechádzajú od otvorenej rádiovej komunikácie cez </w:t>
      </w:r>
      <w:proofErr w:type="spellStart"/>
      <w:r w:rsidRPr="003271ED">
        <w:t>broadcast</w:t>
      </w:r>
      <w:proofErr w:type="spellEnd"/>
      <w:r w:rsidRPr="003271ED">
        <w:t>, skupiny,  až po Caesarovu šifru a asymetrické šifrovanie. Kľúčovým momentom je odhalenie učiteľovej monitorovacej zostavy, ktorá pasívne odpočúvala všetky skupiny. Ide o analógi</w:t>
      </w:r>
      <w:r w:rsidR="00373457">
        <w:t>u</w:t>
      </w:r>
      <w:r w:rsidRPr="003271ED">
        <w:t xml:space="preserve"> útoku Man-in-</w:t>
      </w:r>
      <w:proofErr w:type="spellStart"/>
      <w:r w:rsidRPr="003271ED">
        <w:t>the</w:t>
      </w:r>
      <w:proofErr w:type="spellEnd"/>
      <w:r w:rsidRPr="003271ED">
        <w:t>-</w:t>
      </w:r>
      <w:proofErr w:type="spellStart"/>
      <w:r w:rsidRPr="003271ED">
        <w:t>Middle</w:t>
      </w:r>
      <w:proofErr w:type="spellEnd"/>
      <w:r w:rsidRPr="003271ED">
        <w:t>. Workshop uzatvára fyzická demonštrácia výmeny kľúčov pomocou skrinky a zámkov, ktorá priblíži princíp asymetrickej šifry. Žiaci si nenesú domov len pojmy, ale zážitok, ktorý im ukáže, prečo na bezpečnej komunikácii záleží.</w:t>
      </w:r>
    </w:p>
    <w:p w14:paraId="2AC97B52" w14:textId="32FE8D35" w:rsidR="000E5C84" w:rsidRPr="00C849C6" w:rsidRDefault="000E5C84" w:rsidP="00E032F0">
      <w:pPr>
        <w:pStyle w:val="Nadpis2"/>
        <w:rPr>
          <w:lang w:val="sk-SK"/>
        </w:rPr>
      </w:pPr>
      <w:bookmarkStart w:id="2" w:name="_Toc232028640"/>
      <w:r w:rsidRPr="00C849C6">
        <w:rPr>
          <w:lang w:val="sk-SK"/>
        </w:rPr>
        <w:t>Aut</w:t>
      </w:r>
      <w:bookmarkEnd w:id="1"/>
      <w:r w:rsidR="00186EF8" w:rsidRPr="00C849C6">
        <w:rPr>
          <w:lang w:val="sk-SK"/>
        </w:rPr>
        <w:t>ori</w:t>
      </w:r>
      <w:bookmarkEnd w:id="2"/>
    </w:p>
    <w:p w14:paraId="551F39ED" w14:textId="77777777" w:rsidR="00C849C6" w:rsidRPr="000D0FCD" w:rsidRDefault="00C849C6" w:rsidP="00C849C6">
      <w:pPr>
        <w:jc w:val="both"/>
      </w:pPr>
      <w:r w:rsidRPr="000D0FCD">
        <w:t xml:space="preserve">Autor: </w:t>
      </w:r>
      <w:r>
        <w:t>Mgr. Martin Cápay, PhD.</w:t>
      </w:r>
    </w:p>
    <w:p w14:paraId="29FE18B5" w14:textId="77777777" w:rsidR="00C849C6" w:rsidRPr="000D0FCD" w:rsidRDefault="00C849C6" w:rsidP="00C849C6">
      <w:pPr>
        <w:jc w:val="both"/>
      </w:pPr>
      <w:r w:rsidRPr="000D0FCD">
        <w:t>Email:</w:t>
      </w:r>
      <w:r>
        <w:t xml:space="preserve"> mcapay@ukf.sk</w:t>
      </w:r>
    </w:p>
    <w:p w14:paraId="1406A8E7" w14:textId="77777777" w:rsidR="00C849C6" w:rsidRPr="000D0FCD" w:rsidRDefault="00C849C6" w:rsidP="00C849C6">
      <w:pPr>
        <w:jc w:val="both"/>
      </w:pPr>
      <w:r w:rsidRPr="000D0FCD">
        <w:t>Univerzita: Fakulta prírodných vied a informatiky, Univerzita Konštantína Filozofa v Nitre</w:t>
      </w:r>
    </w:p>
    <w:p w14:paraId="7A84A66C" w14:textId="12C6CDEC" w:rsidR="00186EF8" w:rsidRPr="00972A45" w:rsidRDefault="00186EF8" w:rsidP="008F5917">
      <w:pPr>
        <w:pStyle w:val="Nadpis1"/>
        <w:rPr>
          <w:lang w:val="sk-SK"/>
        </w:rPr>
      </w:pPr>
      <w:bookmarkStart w:id="3" w:name="_Toc232028641"/>
      <w:r w:rsidRPr="00972A45">
        <w:rPr>
          <w:lang w:val="sk-SK"/>
        </w:rPr>
        <w:t>Cieľová skupina</w:t>
      </w:r>
      <w:bookmarkEnd w:id="3"/>
    </w:p>
    <w:p w14:paraId="3D7CA159" w14:textId="542AC798" w:rsidR="00186EF8" w:rsidRPr="00972A45" w:rsidRDefault="00C849C6" w:rsidP="00186EF8">
      <w:pPr>
        <w:jc w:val="both"/>
      </w:pPr>
      <w:r>
        <w:rPr>
          <w:rFonts w:ascii="Arial" w:eastAsia="Arial" w:hAnsi="Arial" w:cs="Arial"/>
          <w:color w:val="1A1A1A"/>
          <w:sz w:val="20"/>
          <w:szCs w:val="20"/>
        </w:rPr>
        <w:t xml:space="preserve">Žiaci </w:t>
      </w:r>
      <w:r w:rsidR="00373457">
        <w:rPr>
          <w:rFonts w:ascii="Arial" w:eastAsia="Arial" w:hAnsi="Arial" w:cs="Arial"/>
          <w:color w:val="1A1A1A"/>
          <w:sz w:val="20"/>
          <w:szCs w:val="20"/>
        </w:rPr>
        <w:t xml:space="preserve">ZŠ, </w:t>
      </w:r>
      <w:r>
        <w:rPr>
          <w:rFonts w:ascii="Arial" w:eastAsia="Arial" w:hAnsi="Arial" w:cs="Arial"/>
          <w:color w:val="1A1A1A"/>
          <w:sz w:val="20"/>
          <w:szCs w:val="20"/>
        </w:rPr>
        <w:t>8.–9. ročník</w:t>
      </w:r>
      <w:r w:rsidR="00373457">
        <w:rPr>
          <w:rFonts w:ascii="Arial" w:eastAsia="Arial" w:hAnsi="Arial" w:cs="Arial"/>
          <w:color w:val="1A1A1A"/>
          <w:sz w:val="20"/>
          <w:szCs w:val="20"/>
        </w:rPr>
        <w:t>.</w:t>
      </w:r>
      <w:r>
        <w:rPr>
          <w:rFonts w:ascii="Arial" w:eastAsia="Arial" w:hAnsi="Arial" w:cs="Arial"/>
          <w:color w:val="1A1A1A"/>
          <w:sz w:val="20"/>
          <w:szCs w:val="20"/>
        </w:rPr>
        <w:t xml:space="preserve"> </w:t>
      </w:r>
      <w:r w:rsidR="00373457">
        <w:rPr>
          <w:rFonts w:ascii="Arial" w:eastAsia="Arial" w:hAnsi="Arial" w:cs="Arial"/>
          <w:color w:val="1A1A1A"/>
          <w:sz w:val="20"/>
          <w:szCs w:val="20"/>
        </w:rPr>
        <w:t xml:space="preserve">Študenti SŠ, </w:t>
      </w:r>
      <w:r>
        <w:rPr>
          <w:rFonts w:ascii="Arial" w:eastAsia="Arial" w:hAnsi="Arial" w:cs="Arial"/>
          <w:color w:val="1A1A1A"/>
          <w:sz w:val="20"/>
          <w:szCs w:val="20"/>
        </w:rPr>
        <w:t>1.–2. r</w:t>
      </w:r>
      <w:r w:rsidR="00373457">
        <w:rPr>
          <w:rFonts w:ascii="Arial" w:eastAsia="Arial" w:hAnsi="Arial" w:cs="Arial"/>
          <w:color w:val="1A1A1A"/>
          <w:sz w:val="20"/>
          <w:szCs w:val="20"/>
        </w:rPr>
        <w:t>očník</w:t>
      </w:r>
      <w:r>
        <w:rPr>
          <w:rFonts w:ascii="Arial" w:eastAsia="Arial" w:hAnsi="Arial" w:cs="Arial"/>
          <w:color w:val="1A1A1A"/>
          <w:sz w:val="20"/>
          <w:szCs w:val="20"/>
        </w:rPr>
        <w:t xml:space="preserve">. </w:t>
      </w:r>
      <w:r>
        <w:t>U</w:t>
      </w:r>
      <w:r w:rsidR="00186EF8" w:rsidRPr="00972A45">
        <w:t>čitelia ZŠ a</w:t>
      </w:r>
      <w:r>
        <w:t> </w:t>
      </w:r>
      <w:r w:rsidR="00186EF8" w:rsidRPr="00972A45">
        <w:t>SŠ</w:t>
      </w:r>
      <w:r>
        <w:t>.</w:t>
      </w:r>
    </w:p>
    <w:p w14:paraId="06DEAB35" w14:textId="5D558B4B" w:rsidR="00C84152" w:rsidRDefault="00C84152" w:rsidP="00C84152">
      <w:pPr>
        <w:pStyle w:val="Nadpis2"/>
        <w:rPr>
          <w:lang w:val="sk-SK"/>
        </w:rPr>
      </w:pPr>
      <w:bookmarkStart w:id="4" w:name="_Toc232028642"/>
      <w:r w:rsidRPr="00972A45">
        <w:rPr>
          <w:lang w:val="sk-SK"/>
        </w:rPr>
        <w:t>Vzd</w:t>
      </w:r>
      <w:r w:rsidR="00373457">
        <w:rPr>
          <w:lang w:val="sk-SK"/>
        </w:rPr>
        <w:t>e</w:t>
      </w:r>
      <w:r w:rsidRPr="00972A45">
        <w:rPr>
          <w:lang w:val="sk-SK"/>
        </w:rPr>
        <w:t>lávacie ciele</w:t>
      </w:r>
      <w:bookmarkEnd w:id="4"/>
      <w:r w:rsidRPr="00972A45">
        <w:rPr>
          <w:lang w:val="sk-SK"/>
        </w:rPr>
        <w:t xml:space="preserve"> </w:t>
      </w:r>
    </w:p>
    <w:p w14:paraId="59811B47" w14:textId="5CA18059" w:rsidR="00C849C6" w:rsidRPr="00C849C6" w:rsidRDefault="00C849C6" w:rsidP="00C849C6">
      <w:r>
        <w:t>Po absolvovaní workshopu žiak:</w:t>
      </w:r>
    </w:p>
    <w:p w14:paraId="6E08EEDA" w14:textId="21D1E62C" w:rsidR="00C849C6" w:rsidRDefault="00C849C6" w:rsidP="00C849C6">
      <w:pPr>
        <w:pStyle w:val="Odsekzoznamu"/>
        <w:numPr>
          <w:ilvl w:val="0"/>
          <w:numId w:val="14"/>
        </w:numPr>
        <w:tabs>
          <w:tab w:val="num" w:pos="720"/>
        </w:tabs>
        <w:jc w:val="both"/>
      </w:pPr>
      <w:r w:rsidRPr="00C849C6">
        <w:t>Vie vysvetliť rozdiel medzi otvorenou a šifrovanou rádiovou komunikáciou</w:t>
      </w:r>
      <w:r>
        <w:t>.</w:t>
      </w:r>
    </w:p>
    <w:p w14:paraId="67C01BDA" w14:textId="0C77FB08" w:rsidR="00C849C6" w:rsidRDefault="00C849C6" w:rsidP="00C849C6">
      <w:pPr>
        <w:pStyle w:val="Odsekzoznamu"/>
        <w:numPr>
          <w:ilvl w:val="0"/>
          <w:numId w:val="14"/>
        </w:numPr>
        <w:tabs>
          <w:tab w:val="num" w:pos="720"/>
        </w:tabs>
        <w:jc w:val="both"/>
      </w:pPr>
      <w:r w:rsidRPr="00C849C6">
        <w:t xml:space="preserve">Rozumie princípu </w:t>
      </w:r>
      <w:proofErr w:type="spellStart"/>
      <w:r w:rsidRPr="00C849C6">
        <w:t>broadcast</w:t>
      </w:r>
      <w:proofErr w:type="spellEnd"/>
      <w:r w:rsidRPr="00C849C6">
        <w:t xml:space="preserve"> komunikácie a jej bezpečnostným rizikám</w:t>
      </w:r>
      <w:r>
        <w:t>.</w:t>
      </w:r>
    </w:p>
    <w:p w14:paraId="4FF9615F" w14:textId="71E61B99" w:rsidR="00C849C6" w:rsidRDefault="00C849C6" w:rsidP="00C849C6">
      <w:pPr>
        <w:pStyle w:val="Odsekzoznamu"/>
        <w:numPr>
          <w:ilvl w:val="0"/>
          <w:numId w:val="14"/>
        </w:numPr>
        <w:tabs>
          <w:tab w:val="num" w:pos="720"/>
        </w:tabs>
        <w:jc w:val="both"/>
      </w:pPr>
      <w:r w:rsidRPr="00C849C6">
        <w:t>Chápe princíp útoku Man-in-</w:t>
      </w:r>
      <w:proofErr w:type="spellStart"/>
      <w:r w:rsidRPr="00C849C6">
        <w:t>the</w:t>
      </w:r>
      <w:proofErr w:type="spellEnd"/>
      <w:r w:rsidRPr="00C849C6">
        <w:t>-</w:t>
      </w:r>
      <w:proofErr w:type="spellStart"/>
      <w:r w:rsidRPr="00C849C6">
        <w:t>Middle</w:t>
      </w:r>
      <w:proofErr w:type="spellEnd"/>
      <w:r w:rsidRPr="00C849C6">
        <w:t xml:space="preserve"> (MITM)</w:t>
      </w:r>
      <w:r>
        <w:t>.</w:t>
      </w:r>
    </w:p>
    <w:p w14:paraId="2D1957EC" w14:textId="68D8CF0A" w:rsidR="00C849C6" w:rsidRDefault="00C849C6" w:rsidP="00C849C6">
      <w:pPr>
        <w:pStyle w:val="Odsekzoznamu"/>
        <w:numPr>
          <w:ilvl w:val="0"/>
          <w:numId w:val="14"/>
        </w:numPr>
        <w:tabs>
          <w:tab w:val="num" w:pos="720"/>
        </w:tabs>
        <w:jc w:val="both"/>
      </w:pPr>
      <w:r w:rsidRPr="00C849C6">
        <w:t xml:space="preserve">Dokáže implementovať jednoduché substitučné šifrovanie na </w:t>
      </w:r>
      <w:proofErr w:type="spellStart"/>
      <w:r w:rsidRPr="00C849C6">
        <w:t>micro:bite</w:t>
      </w:r>
      <w:proofErr w:type="spellEnd"/>
      <w:r>
        <w:t xml:space="preserve"> v </w:t>
      </w:r>
      <w:proofErr w:type="spellStart"/>
      <w:r w:rsidR="00373457">
        <w:t>MakeCode</w:t>
      </w:r>
      <w:proofErr w:type="spellEnd"/>
      <w:r>
        <w:t>.</w:t>
      </w:r>
    </w:p>
    <w:p w14:paraId="2A2DABDF" w14:textId="5EEFE301" w:rsidR="00C849C6" w:rsidRDefault="00C849C6" w:rsidP="00C849C6">
      <w:pPr>
        <w:pStyle w:val="Odsekzoznamu"/>
        <w:numPr>
          <w:ilvl w:val="0"/>
          <w:numId w:val="14"/>
        </w:numPr>
        <w:tabs>
          <w:tab w:val="num" w:pos="720"/>
        </w:tabs>
        <w:jc w:val="both"/>
      </w:pPr>
      <w:r w:rsidRPr="00C849C6">
        <w:t>Rozumie problému bezpečnej výmeny kľúčov</w:t>
      </w:r>
      <w:r>
        <w:t>.</w:t>
      </w:r>
    </w:p>
    <w:p w14:paraId="346A93F7" w14:textId="77777777" w:rsidR="00C84152" w:rsidRPr="00972A45" w:rsidRDefault="00C84152" w:rsidP="00C84152">
      <w:pPr>
        <w:pStyle w:val="Nadpis2"/>
        <w:rPr>
          <w:rStyle w:val="tlid-translation"/>
          <w:lang w:val="sk-SK"/>
        </w:rPr>
      </w:pPr>
      <w:bookmarkStart w:id="5" w:name="_Toc232028643"/>
      <w:r w:rsidRPr="00972A45">
        <w:rPr>
          <w:rStyle w:val="tlid-translation"/>
          <w:lang w:val="sk-SK"/>
        </w:rPr>
        <w:t>Východiskové predpoklady a požiadavky na účastníkov</w:t>
      </w:r>
      <w:bookmarkEnd w:id="5"/>
    </w:p>
    <w:p w14:paraId="77BB30EF" w14:textId="0AC4B2F9" w:rsidR="00C84152" w:rsidRPr="00972A45" w:rsidRDefault="00C84152" w:rsidP="00972A45">
      <w:pPr>
        <w:pStyle w:val="Odsekzoznamu"/>
        <w:numPr>
          <w:ilvl w:val="0"/>
          <w:numId w:val="12"/>
        </w:numPr>
      </w:pPr>
      <w:r w:rsidRPr="00972A45">
        <w:t>Základná znalosť práce s</w:t>
      </w:r>
      <w:r w:rsidR="00C849C6">
        <w:t> </w:t>
      </w:r>
      <w:r w:rsidRPr="00972A45">
        <w:t>počítačom</w:t>
      </w:r>
      <w:r w:rsidR="00C849C6">
        <w:t xml:space="preserve">. </w:t>
      </w:r>
      <w:r w:rsidRPr="00972A45">
        <w:t>Pripojenie na internet a vlastné zariadenie</w:t>
      </w:r>
      <w:r w:rsidR="00C849C6">
        <w:t xml:space="preserve">. </w:t>
      </w:r>
      <w:r w:rsidRPr="00972A45">
        <w:t>Nie sú potrebné žiadne predchádzajúce skúsenosti s kybernetickou bezpečnosťou</w:t>
      </w:r>
      <w:r w:rsidR="00373457">
        <w:t>.</w:t>
      </w:r>
    </w:p>
    <w:p w14:paraId="28D17540" w14:textId="3E584CAA" w:rsidR="00C84152" w:rsidRPr="00972A45" w:rsidRDefault="00C84152" w:rsidP="00C84152">
      <w:pPr>
        <w:pStyle w:val="Nadpis2"/>
        <w:rPr>
          <w:rStyle w:val="tlid-translation"/>
          <w:lang w:val="sk-SK"/>
        </w:rPr>
      </w:pPr>
      <w:bookmarkStart w:id="6" w:name="_Toc232028644"/>
      <w:r w:rsidRPr="00972A45">
        <w:rPr>
          <w:rStyle w:val="tlid-translation"/>
          <w:lang w:val="sk-SK"/>
        </w:rPr>
        <w:t>Použité metódy</w:t>
      </w:r>
      <w:bookmarkEnd w:id="6"/>
    </w:p>
    <w:p w14:paraId="4316DEA6" w14:textId="77777777" w:rsidR="00C849C6" w:rsidRPr="00E616F8" w:rsidRDefault="00C849C6" w:rsidP="00C849C6">
      <w:pPr>
        <w:pStyle w:val="Odsekzoznamu"/>
        <w:numPr>
          <w:ilvl w:val="0"/>
          <w:numId w:val="12"/>
        </w:numPr>
      </w:pPr>
      <w:r w:rsidRPr="00E616F8">
        <w:t xml:space="preserve">CS Unplugged aktivity (simulácia </w:t>
      </w:r>
      <w:proofErr w:type="spellStart"/>
      <w:r w:rsidRPr="00E616F8">
        <w:t>broadcast</w:t>
      </w:r>
      <w:proofErr w:type="spellEnd"/>
      <w:r w:rsidRPr="00E616F8">
        <w:t xml:space="preserve"> komunikácie, Caesarova šifra)</w:t>
      </w:r>
      <w:r>
        <w:t>.</w:t>
      </w:r>
      <w:r w:rsidRPr="00E616F8">
        <w:t xml:space="preserve"> </w:t>
      </w:r>
    </w:p>
    <w:p w14:paraId="463D77D0" w14:textId="77777777" w:rsidR="00C849C6" w:rsidRDefault="00C849C6" w:rsidP="00C849C6">
      <w:pPr>
        <w:pStyle w:val="Odsekzoznamu"/>
        <w:numPr>
          <w:ilvl w:val="0"/>
          <w:numId w:val="12"/>
        </w:numPr>
      </w:pPr>
      <w:r w:rsidRPr="00E616F8">
        <w:t>Riadená diskusia (analýza rizík, reflexia po experimentoch)</w:t>
      </w:r>
      <w:r>
        <w:t>.</w:t>
      </w:r>
    </w:p>
    <w:p w14:paraId="53711B87" w14:textId="77777777" w:rsidR="00C849C6" w:rsidRPr="00E616F8" w:rsidRDefault="00C849C6" w:rsidP="00C849C6">
      <w:pPr>
        <w:pStyle w:val="Odsekzoznamu"/>
        <w:numPr>
          <w:ilvl w:val="0"/>
          <w:numId w:val="12"/>
        </w:numPr>
      </w:pPr>
      <w:r w:rsidRPr="00E616F8">
        <w:t>Práca v skupinách a pároch (šifrovanie, scenáre komunikácie)</w:t>
      </w:r>
      <w:r>
        <w:t>.</w:t>
      </w:r>
      <w:r w:rsidRPr="00E616F8">
        <w:t xml:space="preserve"> </w:t>
      </w:r>
    </w:p>
    <w:p w14:paraId="3539F20B" w14:textId="77777777" w:rsidR="00C849C6" w:rsidRPr="00E616F8" w:rsidRDefault="00C849C6" w:rsidP="00C849C6">
      <w:pPr>
        <w:pStyle w:val="Odsekzoznamu"/>
        <w:numPr>
          <w:ilvl w:val="0"/>
          <w:numId w:val="12"/>
        </w:numPr>
      </w:pPr>
      <w:r w:rsidRPr="00E616F8">
        <w:t>Simulácia útokov (odpočúvanie, Man-in-</w:t>
      </w:r>
      <w:proofErr w:type="spellStart"/>
      <w:r w:rsidRPr="00E616F8">
        <w:t>the</w:t>
      </w:r>
      <w:proofErr w:type="spellEnd"/>
      <w:r w:rsidRPr="00E616F8">
        <w:t>-</w:t>
      </w:r>
      <w:proofErr w:type="spellStart"/>
      <w:r w:rsidRPr="00E616F8">
        <w:t>Middle</w:t>
      </w:r>
      <w:proofErr w:type="spellEnd"/>
      <w:r w:rsidRPr="00E616F8">
        <w:t>)</w:t>
      </w:r>
      <w:r>
        <w:t>.</w:t>
      </w:r>
    </w:p>
    <w:p w14:paraId="0B076E56" w14:textId="77777777" w:rsidR="00C849C6" w:rsidRDefault="00C849C6" w:rsidP="00C849C6">
      <w:pPr>
        <w:pStyle w:val="Odsekzoznamu"/>
        <w:numPr>
          <w:ilvl w:val="0"/>
          <w:numId w:val="12"/>
        </w:numPr>
      </w:pPr>
      <w:r w:rsidRPr="00E616F8">
        <w:t>Riešenie problémových úloh (návrh ochrany komunikácie)</w:t>
      </w:r>
      <w:r>
        <w:t>.</w:t>
      </w:r>
    </w:p>
    <w:p w14:paraId="372080A8" w14:textId="1BBF4FCB" w:rsidR="00C849C6" w:rsidRPr="00E616F8" w:rsidRDefault="00C849C6" w:rsidP="00C849C6">
      <w:pPr>
        <w:pStyle w:val="Odsekzoznamu"/>
        <w:numPr>
          <w:ilvl w:val="0"/>
          <w:numId w:val="12"/>
        </w:numPr>
      </w:pPr>
      <w:r w:rsidRPr="00E616F8">
        <w:t>Praktické programovanie (</w:t>
      </w:r>
      <w:r>
        <w:t xml:space="preserve">blokový jazyk </w:t>
      </w:r>
      <w:proofErr w:type="spellStart"/>
      <w:r w:rsidR="00373457">
        <w:t>MakeCode</w:t>
      </w:r>
      <w:proofErr w:type="spellEnd"/>
      <w:r>
        <w:t xml:space="preserve">, </w:t>
      </w:r>
      <w:r w:rsidRPr="00E616F8">
        <w:t>zachytávanie správ, testovanie kódov)</w:t>
      </w:r>
      <w:r>
        <w:t>.</w:t>
      </w:r>
    </w:p>
    <w:p w14:paraId="2CB84BE9" w14:textId="4BB3733A" w:rsidR="00C84152" w:rsidRPr="00972A45" w:rsidRDefault="00C84152" w:rsidP="00C84152">
      <w:pPr>
        <w:pStyle w:val="Nadpis2"/>
        <w:rPr>
          <w:rStyle w:val="tlid-translation"/>
          <w:lang w:val="sk-SK"/>
        </w:rPr>
      </w:pPr>
      <w:bookmarkStart w:id="7" w:name="_Toc232028645"/>
      <w:r w:rsidRPr="00972A45">
        <w:rPr>
          <w:rStyle w:val="tlid-translation"/>
          <w:lang w:val="sk-SK"/>
        </w:rPr>
        <w:t>Výstupy pre účastníka</w:t>
      </w:r>
      <w:bookmarkEnd w:id="7"/>
    </w:p>
    <w:p w14:paraId="7BF080F0" w14:textId="0972D875" w:rsidR="00B938F6" w:rsidRDefault="00B938F6" w:rsidP="00B938F6">
      <w:pPr>
        <w:pStyle w:val="Odsekzoznamu"/>
        <w:numPr>
          <w:ilvl w:val="0"/>
          <w:numId w:val="16"/>
        </w:numPr>
      </w:pPr>
      <w:r>
        <w:t>Informatické myslenie: Abstrakcia, dekompozícia problému šifrovania.</w:t>
      </w:r>
    </w:p>
    <w:p w14:paraId="548F7B5C" w14:textId="76BE9BFB" w:rsidR="00B938F6" w:rsidRDefault="00B938F6" w:rsidP="00B938F6">
      <w:pPr>
        <w:pStyle w:val="Odsekzoznamu"/>
        <w:numPr>
          <w:ilvl w:val="0"/>
          <w:numId w:val="16"/>
        </w:numPr>
      </w:pPr>
      <w:r>
        <w:t>Digitálna gramotnosť: Bezpečnosť v digitálnom priestore, ochrana súkromia.</w:t>
      </w:r>
    </w:p>
    <w:p w14:paraId="1F7C6226" w14:textId="3A4FA893" w:rsidR="00B938F6" w:rsidRDefault="00B938F6" w:rsidP="00B938F6">
      <w:pPr>
        <w:pStyle w:val="Odsekzoznamu"/>
        <w:numPr>
          <w:ilvl w:val="0"/>
          <w:numId w:val="16"/>
        </w:numPr>
      </w:pPr>
      <w:r>
        <w:lastRenderedPageBreak/>
        <w:t>Kritické myslenie: Analýza zraniteľností, hodnotenie riešení.</w:t>
      </w:r>
    </w:p>
    <w:p w14:paraId="0443B475" w14:textId="5B11F85A" w:rsidR="00186EF8" w:rsidRPr="00972A45" w:rsidRDefault="00B938F6" w:rsidP="00B938F6">
      <w:pPr>
        <w:pStyle w:val="Odsekzoznamu"/>
        <w:numPr>
          <w:ilvl w:val="0"/>
          <w:numId w:val="16"/>
        </w:numPr>
      </w:pPr>
      <w:r>
        <w:t>Kooperácia: Tímová práca</w:t>
      </w:r>
    </w:p>
    <w:p w14:paraId="0771CDC0" w14:textId="0185867A" w:rsidR="009D2149" w:rsidRPr="00972A45" w:rsidRDefault="00186EF8" w:rsidP="008F5917">
      <w:pPr>
        <w:pStyle w:val="Nadpis1"/>
        <w:rPr>
          <w:lang w:val="sk-SK"/>
        </w:rPr>
      </w:pPr>
      <w:bookmarkStart w:id="8" w:name="_Toc232028646"/>
      <w:r w:rsidRPr="00972A45">
        <w:rPr>
          <w:lang w:val="sk-SK"/>
        </w:rPr>
        <w:t>Požiadavky</w:t>
      </w:r>
      <w:bookmarkEnd w:id="8"/>
    </w:p>
    <w:p w14:paraId="38517D25" w14:textId="35F4A31A" w:rsidR="00186EF8" w:rsidRPr="00972A45" w:rsidRDefault="00186EF8" w:rsidP="00E032F0">
      <w:pPr>
        <w:pStyle w:val="Nadpis2"/>
        <w:rPr>
          <w:lang w:val="sk-SK"/>
        </w:rPr>
      </w:pPr>
      <w:bookmarkStart w:id="9" w:name="_Toc232028647"/>
      <w:r w:rsidRPr="00972A45">
        <w:rPr>
          <w:rStyle w:val="tlid-translation"/>
          <w:lang w:val="sk-SK"/>
        </w:rPr>
        <w:t>Prístrojové vybavenie</w:t>
      </w:r>
      <w:bookmarkEnd w:id="9"/>
    </w:p>
    <w:p w14:paraId="203C190C" w14:textId="573AEDE1" w:rsidR="00B938F6" w:rsidRDefault="00B938F6" w:rsidP="00B938F6">
      <w:pPr>
        <w:pStyle w:val="Odsekzoznamu"/>
        <w:numPr>
          <w:ilvl w:val="0"/>
          <w:numId w:val="12"/>
        </w:numPr>
        <w:jc w:val="both"/>
      </w:pPr>
      <w:r w:rsidRPr="00B938F6">
        <w:t xml:space="preserve">Aktivita predpokladá, že žiaci budú mať k dispozícii aspoň dva BBC </w:t>
      </w:r>
      <w:proofErr w:type="spellStart"/>
      <w:r w:rsidRPr="00B938F6">
        <w:t>micro:bity</w:t>
      </w:r>
      <w:proofErr w:type="spellEnd"/>
      <w:r w:rsidRPr="00B938F6">
        <w:t xml:space="preserve"> s USB káblami a budú pracovať samostatne alebo v menších skupinách. Potrebné sú tiež počítače alebo notebooky s prístupom na </w:t>
      </w:r>
      <w:proofErr w:type="spellStart"/>
      <w:r w:rsidR="00373457">
        <w:t>MakeCode</w:t>
      </w:r>
      <w:proofErr w:type="spellEnd"/>
      <w:r w:rsidRPr="00B938F6">
        <w:t xml:space="preserve">, pričom učiteľ využíva jeden centrálny </w:t>
      </w:r>
      <w:proofErr w:type="spellStart"/>
      <w:r w:rsidRPr="00B938F6">
        <w:t>micro:bit</w:t>
      </w:r>
      <w:proofErr w:type="spellEnd"/>
      <w:r w:rsidRPr="00B938F6">
        <w:t xml:space="preserve"> pripojený k svojmu počítaču a ďalšie </w:t>
      </w:r>
      <w:proofErr w:type="spellStart"/>
      <w:r w:rsidRPr="00B938F6">
        <w:t>micro:bity</w:t>
      </w:r>
      <w:proofErr w:type="spellEnd"/>
      <w:r w:rsidRPr="00B938F6">
        <w:t xml:space="preserve"> pripravené na odchytávanie správ podľa počtu žiackych skupín.</w:t>
      </w:r>
    </w:p>
    <w:p w14:paraId="0FE840C7" w14:textId="3C9991EA" w:rsidR="00186EF8" w:rsidRPr="00972A45" w:rsidRDefault="00186EF8" w:rsidP="00B938F6">
      <w:pPr>
        <w:pStyle w:val="Nadpis2"/>
        <w:rPr>
          <w:rStyle w:val="tlid-translation"/>
          <w:lang w:val="sk-SK"/>
        </w:rPr>
      </w:pPr>
      <w:bookmarkStart w:id="10" w:name="_Toc232028648"/>
      <w:r w:rsidRPr="00972A45">
        <w:rPr>
          <w:rStyle w:val="tlid-translation"/>
          <w:lang w:val="sk-SK"/>
        </w:rPr>
        <w:t>Priestorové požiadavky</w:t>
      </w:r>
      <w:bookmarkEnd w:id="10"/>
    </w:p>
    <w:p w14:paraId="2636E7ED" w14:textId="77777777" w:rsidR="00B938F6" w:rsidRPr="00972A45" w:rsidRDefault="00B938F6" w:rsidP="00B938F6">
      <w:pPr>
        <w:pStyle w:val="Odsekzoznamu"/>
        <w:numPr>
          <w:ilvl w:val="0"/>
          <w:numId w:val="12"/>
        </w:numPr>
        <w:jc w:val="both"/>
      </w:pPr>
      <w:r>
        <w:t>Počítačová</w:t>
      </w:r>
      <w:r w:rsidRPr="00972A45">
        <w:t xml:space="preserve"> učebňa</w:t>
      </w:r>
      <w:r>
        <w:t>, počítače s USB portom, učiteľský počítač napojený na projektor</w:t>
      </w:r>
      <w:r w:rsidRPr="00972A45">
        <w:t>.</w:t>
      </w:r>
    </w:p>
    <w:p w14:paraId="538F5FC6" w14:textId="36F8A789" w:rsidR="00186EF8" w:rsidRPr="00972A45" w:rsidRDefault="00186EF8" w:rsidP="00E032F0">
      <w:pPr>
        <w:pStyle w:val="Nadpis2"/>
        <w:rPr>
          <w:rStyle w:val="tlid-translation"/>
          <w:lang w:val="sk-SK"/>
        </w:rPr>
      </w:pPr>
      <w:bookmarkStart w:id="11" w:name="_Toc232028649"/>
      <w:r w:rsidRPr="00972A45">
        <w:rPr>
          <w:rStyle w:val="tlid-translation"/>
          <w:lang w:val="sk-SK"/>
        </w:rPr>
        <w:t>Veľkosť skupiny</w:t>
      </w:r>
      <w:bookmarkEnd w:id="11"/>
    </w:p>
    <w:p w14:paraId="3935B3D9" w14:textId="77777777" w:rsidR="00B938F6" w:rsidRDefault="00B938F6" w:rsidP="00B938F6">
      <w:pPr>
        <w:pStyle w:val="Odsekzoznamu"/>
        <w:numPr>
          <w:ilvl w:val="0"/>
          <w:numId w:val="12"/>
        </w:numPr>
        <w:jc w:val="both"/>
      </w:pPr>
      <w:r>
        <w:t>Aktivitu je možné realizovať pre skupinu od 4 do 20 účastníkov, pričom ideálne je pracovať v dvojiciach.</w:t>
      </w:r>
    </w:p>
    <w:p w14:paraId="686102ED" w14:textId="093637B3" w:rsidR="00186EF8" w:rsidRPr="00972A45" w:rsidRDefault="00186EF8" w:rsidP="00186EF8">
      <w:pPr>
        <w:pStyle w:val="Nadpis1"/>
        <w:rPr>
          <w:lang w:val="sk-SK"/>
        </w:rPr>
      </w:pPr>
      <w:bookmarkStart w:id="12" w:name="_Toc232028650"/>
      <w:r w:rsidRPr="00972A45">
        <w:rPr>
          <w:lang w:val="sk-SK"/>
        </w:rPr>
        <w:t>Dĺžka a formát</w:t>
      </w:r>
      <w:bookmarkEnd w:id="12"/>
    </w:p>
    <w:p w14:paraId="25F874BE" w14:textId="6425064A" w:rsidR="00186EF8" w:rsidRPr="00972A45" w:rsidRDefault="00186EF8" w:rsidP="00186EF8">
      <w:pPr>
        <w:pStyle w:val="Odsekzoznamu"/>
        <w:numPr>
          <w:ilvl w:val="0"/>
          <w:numId w:val="10"/>
        </w:numPr>
        <w:jc w:val="both"/>
      </w:pPr>
      <w:r w:rsidRPr="00972A45">
        <w:t xml:space="preserve">Trvanie: </w:t>
      </w:r>
      <w:r w:rsidR="00B938F6">
        <w:t>2</w:t>
      </w:r>
      <w:r w:rsidR="00373457">
        <w:t xml:space="preserve"> až </w:t>
      </w:r>
      <w:r w:rsidR="00B938F6">
        <w:t xml:space="preserve">3 </w:t>
      </w:r>
      <w:r w:rsidR="00373457">
        <w:t xml:space="preserve">vyučovacie </w:t>
      </w:r>
      <w:r w:rsidR="00B938F6">
        <w:t>hodiny, najlepšie ako súvislý blok za sebou.</w:t>
      </w:r>
    </w:p>
    <w:p w14:paraId="47A36E65" w14:textId="28641496" w:rsidR="00186EF8" w:rsidRPr="00972A45" w:rsidRDefault="00186EF8" w:rsidP="00186EF8">
      <w:pPr>
        <w:pStyle w:val="Odsekzoznamu"/>
        <w:numPr>
          <w:ilvl w:val="0"/>
          <w:numId w:val="10"/>
        </w:numPr>
        <w:jc w:val="both"/>
      </w:pPr>
      <w:r w:rsidRPr="00972A45">
        <w:t xml:space="preserve">Forma: prezenčne / online (Zoom, MS </w:t>
      </w:r>
      <w:proofErr w:type="spellStart"/>
      <w:r w:rsidRPr="00972A45">
        <w:t>Teams</w:t>
      </w:r>
      <w:proofErr w:type="spellEnd"/>
      <w:r w:rsidRPr="00972A45">
        <w:t xml:space="preserve">, </w:t>
      </w:r>
      <w:proofErr w:type="spellStart"/>
      <w:r w:rsidRPr="00972A45">
        <w:t>Meet</w:t>
      </w:r>
      <w:proofErr w:type="spellEnd"/>
      <w:r w:rsidRPr="00972A45">
        <w:t>)</w:t>
      </w:r>
    </w:p>
    <w:p w14:paraId="405ACE27" w14:textId="77777777" w:rsidR="00C84152" w:rsidRPr="00972A45" w:rsidRDefault="00C84152" w:rsidP="00C84152">
      <w:pPr>
        <w:jc w:val="both"/>
      </w:pPr>
    </w:p>
    <w:p w14:paraId="5289BC94" w14:textId="183FEC32" w:rsidR="00ED2526" w:rsidRPr="00972A45" w:rsidRDefault="00C84152" w:rsidP="00C84152">
      <w:pPr>
        <w:pStyle w:val="Nadpis1"/>
        <w:rPr>
          <w:lang w:val="sk-SK"/>
        </w:rPr>
      </w:pPr>
      <w:bookmarkStart w:id="13" w:name="_Toc232028651"/>
      <w:r w:rsidRPr="00972A45">
        <w:rPr>
          <w:lang w:val="sk-SK"/>
        </w:rPr>
        <w:t>Úvod</w:t>
      </w:r>
      <w:bookmarkEnd w:id="13"/>
    </w:p>
    <w:p w14:paraId="0DF36D23" w14:textId="360B5E80" w:rsidR="00964CA6" w:rsidRPr="00964CA6" w:rsidRDefault="00964CA6" w:rsidP="00964CA6">
      <w:pPr>
        <w:jc w:val="both"/>
      </w:pPr>
      <w:r>
        <w:rPr>
          <w:noProof/>
        </w:rPr>
        <w:drawing>
          <wp:inline distT="0" distB="0" distL="0" distR="0" wp14:anchorId="5FFA684B" wp14:editId="76EB5F28">
            <wp:extent cx="5760720" cy="3238500"/>
            <wp:effectExtent l="0" t="0" r="5080" b="0"/>
            <wp:docPr id="1882902244" name="Obrázok 6" descr="Obrázok, na ktorom je snímka obrazovky, digitálne komponovanie, ošatenie, dobrodružno-akčná hr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902244" name="Obrázok 6" descr="Obrázok, na ktorom je snímka obrazovky, digitálne komponovanie, ošatenie, dobrodružno-akčná hra&#10;&#10;Automaticky generovaný popis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F78ED" w14:textId="77777777" w:rsidR="003271ED" w:rsidRDefault="003271ED" w:rsidP="003271ED">
      <w:pPr>
        <w:jc w:val="both"/>
        <w:rPr>
          <w:b/>
          <w:bCs/>
        </w:rPr>
      </w:pPr>
      <w:proofErr w:type="spellStart"/>
      <w:r w:rsidRPr="00964CA6">
        <w:rPr>
          <w:b/>
          <w:bCs/>
        </w:rPr>
        <w:lastRenderedPageBreak/>
        <w:t>Rádiošpióni</w:t>
      </w:r>
      <w:proofErr w:type="spellEnd"/>
      <w:r w:rsidRPr="00964CA6">
        <w:rPr>
          <w:b/>
          <w:bCs/>
        </w:rPr>
        <w:t>: Príbeh, ktorý sa možn</w:t>
      </w:r>
      <w:r>
        <w:rPr>
          <w:b/>
          <w:bCs/>
        </w:rPr>
        <w:t>o</w:t>
      </w:r>
      <w:r w:rsidRPr="00964CA6">
        <w:rPr>
          <w:b/>
          <w:bCs/>
        </w:rPr>
        <w:t xml:space="preserve"> stal</w:t>
      </w:r>
    </w:p>
    <w:p w14:paraId="3419EEE0" w14:textId="77777777" w:rsidR="00964CA6" w:rsidRPr="00964CA6" w:rsidRDefault="00964CA6" w:rsidP="00964CA6">
      <w:pPr>
        <w:jc w:val="both"/>
      </w:pPr>
      <w:r w:rsidRPr="00964CA6">
        <w:t>Píše sa rok 1943. Niekde v Európe operuje sieť odporcov, ktorí si posielajú správy cez krátkovlnné rádio. Každý večer o 21:00 sa vo vzduchu objaví signál. Krátke pípania, slová, kódy.</w:t>
      </w:r>
    </w:p>
    <w:p w14:paraId="61EDE45C" w14:textId="77777777" w:rsidR="00964CA6" w:rsidRPr="00964CA6" w:rsidRDefault="00964CA6" w:rsidP="00964CA6">
      <w:pPr>
        <w:jc w:val="both"/>
      </w:pPr>
      <w:r w:rsidRPr="00964CA6">
        <w:t>Problém je v tom, že rádio počuje každý, kto má prijímač naladený na správnej frekvencii.</w:t>
      </w:r>
    </w:p>
    <w:p w14:paraId="7E5E8738" w14:textId="77777777" w:rsidR="00964CA6" w:rsidRPr="00964CA6" w:rsidRDefault="00964CA6" w:rsidP="00964CA6">
      <w:pPr>
        <w:jc w:val="both"/>
      </w:pPr>
      <w:r w:rsidRPr="00964CA6">
        <w:t>A niekto ho má. Sedí v malej miestnosti plnej antén, ceruzkou si zapisuje každú zachytenú správu a pomaly skladá obraz o tom, kto s kým komunikuje, kedy a o čom. Nie je na fronte. Nevystrelí ani raz. Napriek tomu je možno jedným z najnebezpečnejších ľudí vo vojne, pretože vie takmer všetko.</w:t>
      </w:r>
    </w:p>
    <w:p w14:paraId="0B765B78" w14:textId="77777777" w:rsidR="00964CA6" w:rsidRPr="00964CA6" w:rsidRDefault="00964CA6" w:rsidP="00964CA6">
      <w:pPr>
        <w:jc w:val="both"/>
      </w:pPr>
      <w:r w:rsidRPr="00964CA6">
        <w:t xml:space="preserve">Volajú ho </w:t>
      </w:r>
      <w:proofErr w:type="spellStart"/>
      <w:r w:rsidRPr="00964CA6">
        <w:t>Rádiošpión</w:t>
      </w:r>
      <w:proofErr w:type="spellEnd"/>
      <w:r w:rsidRPr="00964CA6">
        <w:t>.</w:t>
      </w:r>
    </w:p>
    <w:p w14:paraId="569FC244" w14:textId="77777777" w:rsidR="00964CA6" w:rsidRPr="00964CA6" w:rsidRDefault="00964CA6" w:rsidP="00964CA6">
      <w:pPr>
        <w:jc w:val="both"/>
      </w:pPr>
      <w:r w:rsidRPr="00964CA6">
        <w:t xml:space="preserve">Dnes, o viac ako 80 rokov neskôr, môžeme robiť niečo veľmi podobné. Len namiesto krátkovlnného rádia máme </w:t>
      </w:r>
      <w:proofErr w:type="spellStart"/>
      <w:r w:rsidRPr="00964CA6">
        <w:t>micro:bit</w:t>
      </w:r>
      <w:proofErr w:type="spellEnd"/>
      <w:r w:rsidRPr="00964CA6">
        <w:t xml:space="preserve"> a namiesto Európy triedu. Keď si dvojica žiakov pošle správu pomocou tlačidla A, učiteľ, dnešný </w:t>
      </w:r>
      <w:proofErr w:type="spellStart"/>
      <w:r w:rsidRPr="00964CA6">
        <w:t>Rádiošpión</w:t>
      </w:r>
      <w:proofErr w:type="spellEnd"/>
      <w:r w:rsidRPr="00964CA6">
        <w:t>, ju vidí. Celú. Hneď. Bez toho, aby o tom žiaci vedeli.</w:t>
      </w:r>
    </w:p>
    <w:p w14:paraId="49EC82F8" w14:textId="77777777" w:rsidR="00964CA6" w:rsidRPr="00964CA6" w:rsidRDefault="00964CA6" w:rsidP="00964CA6">
      <w:pPr>
        <w:jc w:val="both"/>
      </w:pPr>
      <w:r w:rsidRPr="00964CA6">
        <w:t>Otázka znie: čo s tým?</w:t>
      </w:r>
    </w:p>
    <w:p w14:paraId="11693CE3" w14:textId="77777777" w:rsidR="00964CA6" w:rsidRPr="00964CA6" w:rsidRDefault="00964CA6" w:rsidP="00964CA6">
      <w:pPr>
        <w:jc w:val="both"/>
      </w:pPr>
      <w:r w:rsidRPr="00964CA6">
        <w:t>Tento workshop žiakom ukáže, ako funguje kryptografia a šifrovanie v digitálnom svete a prečo je ochrana informácií dôležitá v každodennom živote. Žiaci získajú komunikačné, logické a analytické kompetencie, naučia sa premýšľať o bezpečnosti dát, rozlišovať medzi rôznymi spôsobmi ochrany informácií a lepšie porozumejú tomu, ako sa správy prenášajú a chránia.</w:t>
      </w:r>
    </w:p>
    <w:p w14:paraId="0D518D4F" w14:textId="77777777" w:rsidR="00964CA6" w:rsidRPr="00964CA6" w:rsidRDefault="00964CA6" w:rsidP="00964CA6">
      <w:pPr>
        <w:jc w:val="both"/>
      </w:pPr>
      <w:r w:rsidRPr="00964CA6">
        <w:t>Účasť na workshope je dôležitá preto, že bezpečná komunikácia, dôvera v online prostredí a ochrana osobných údajov patria medzi základné zručnosti dneška. Žiaci si zároveň posilnia schopnosť riešiť problémy, pracovať so symbolmi a postupmi, spolupracovať v tíme a prepájať poznatky z informatiky s reálnymi situáciami.</w:t>
      </w:r>
    </w:p>
    <w:p w14:paraId="2319D3A0" w14:textId="08F827B1" w:rsidR="00D72D77" w:rsidRPr="00972A45" w:rsidRDefault="00964CA6" w:rsidP="005342EC">
      <w:pPr>
        <w:jc w:val="both"/>
      </w:pPr>
      <w:r w:rsidRPr="00964CA6">
        <w:t>Workshop ich pripraví na to, aby neboli iba používateľmi technológií, ale aj ľuďmi, ktorí im rozumejú a vedia ich používať zodpovedne.</w:t>
      </w:r>
    </w:p>
    <w:p w14:paraId="3B7B5426" w14:textId="4181F5B8" w:rsidR="00C84152" w:rsidRPr="00972A45" w:rsidRDefault="00C84152" w:rsidP="00C84152">
      <w:pPr>
        <w:pStyle w:val="Nadpis1"/>
        <w:rPr>
          <w:lang w:val="sk-SK"/>
        </w:rPr>
      </w:pPr>
      <w:bookmarkStart w:id="14" w:name="_Toc232028652"/>
      <w:r w:rsidRPr="00972A45">
        <w:rPr>
          <w:lang w:val="sk-SK"/>
        </w:rPr>
        <w:t>Priebeh</w:t>
      </w:r>
      <w:bookmarkEnd w:id="1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58"/>
        <w:gridCol w:w="1463"/>
        <w:gridCol w:w="5379"/>
        <w:gridCol w:w="1370"/>
      </w:tblGrid>
      <w:tr w:rsidR="005342EC" w:rsidRPr="005342EC" w14:paraId="3265AFEE" w14:textId="77777777" w:rsidTr="005342EC">
        <w:trPr>
          <w:tblHeader/>
        </w:trPr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E4C8DD7" w14:textId="03F31217" w:rsidR="00560A80" w:rsidRPr="005342EC" w:rsidRDefault="00560A80" w:rsidP="005342EC">
            <w:pPr>
              <w:spacing w:after="100" w:afterAutospacing="1" w:line="240" w:lineRule="auto"/>
              <w:jc w:val="center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color w:val="FFFFFF"/>
                <w:sz w:val="20"/>
                <w:szCs w:val="20"/>
              </w:rPr>
              <w:t>Čas</w:t>
            </w:r>
            <w:r w:rsidRPr="005342EC">
              <w:rPr>
                <w:rFonts w:ascii="Calibri" w:eastAsia="Arial" w:hAnsi="Calibri" w:cs="Calibri"/>
                <w:b/>
                <w:bCs/>
                <w:color w:val="FFFFFF"/>
                <w:sz w:val="20"/>
                <w:szCs w:val="20"/>
              </w:rPr>
              <w:br/>
              <w:t>(min)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9EA3E47" w14:textId="77777777" w:rsidR="00560A80" w:rsidRPr="005342EC" w:rsidRDefault="00560A80" w:rsidP="005342EC">
            <w:pPr>
              <w:spacing w:after="100" w:afterAutospacing="1" w:line="240" w:lineRule="auto"/>
              <w:jc w:val="center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color w:val="FFFFFF"/>
                <w:sz w:val="20"/>
                <w:szCs w:val="20"/>
              </w:rPr>
              <w:t>Fáza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A642D72" w14:textId="77777777" w:rsidR="00560A80" w:rsidRPr="005342EC" w:rsidRDefault="00560A80" w:rsidP="005342EC">
            <w:pPr>
              <w:spacing w:after="100" w:afterAutospacing="1" w:line="240" w:lineRule="auto"/>
              <w:jc w:val="center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color w:val="FFFFFF"/>
                <w:sz w:val="20"/>
                <w:szCs w:val="20"/>
              </w:rPr>
              <w:t>Aktivita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1F4E79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030276F" w14:textId="77777777" w:rsidR="00560A80" w:rsidRPr="005342EC" w:rsidRDefault="00560A80" w:rsidP="005342EC">
            <w:pPr>
              <w:spacing w:after="100" w:afterAutospacing="1" w:line="240" w:lineRule="auto"/>
              <w:jc w:val="center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color w:val="FFFFFF"/>
                <w:sz w:val="20"/>
                <w:szCs w:val="20"/>
              </w:rPr>
              <w:t>Forma</w:t>
            </w:r>
          </w:p>
        </w:tc>
      </w:tr>
      <w:tr w:rsidR="005342EC" w:rsidRPr="005342EC" w14:paraId="0EF59B51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21B18CD" w14:textId="029882DB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0 – 5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493340E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Motivácia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E40F725" w14:textId="4D6C2509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Úvodná otázka: 'Kedy ste naposledy poslali správu, ktorú mohol čítať niekto iný?' Krátka diskusia o SMS, e-mailoch, rádiovej komunikácii.</w:t>
            </w:r>
            <w:r w:rsidR="005342EC" w:rsidRPr="005342EC">
              <w:rPr>
                <w:rFonts w:ascii="Calibri" w:eastAsia="Arial" w:hAnsi="Calibri" w:cs="Calibri"/>
                <w:sz w:val="19"/>
                <w:szCs w:val="19"/>
              </w:rPr>
              <w:t xml:space="preserve"> 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D56332A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Diskusia</w:t>
            </w:r>
          </w:p>
        </w:tc>
      </w:tr>
      <w:tr w:rsidR="005342EC" w:rsidRPr="005342EC" w14:paraId="07F88300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F5429B8" w14:textId="33D06911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5 – 10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AD179FE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Nastavenie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141F2BF" w14:textId="334DCBBA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Rozdelenie </w:t>
            </w:r>
            <w:proofErr w:type="spellStart"/>
            <w:r w:rsidRPr="005342EC">
              <w:rPr>
                <w:rFonts w:ascii="Calibri" w:eastAsia="Arial" w:hAnsi="Calibri" w:cs="Calibri"/>
                <w:sz w:val="19"/>
                <w:szCs w:val="19"/>
              </w:rPr>
              <w:t>micro:bitov</w:t>
            </w:r>
            <w:proofErr w:type="spellEnd"/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, pripojenie k počítačom. Kontrola </w:t>
            </w:r>
            <w:proofErr w:type="spellStart"/>
            <w:r w:rsidR="00373457">
              <w:rPr>
                <w:rFonts w:ascii="Calibri" w:eastAsia="Arial" w:hAnsi="Calibri" w:cs="Calibri"/>
                <w:sz w:val="19"/>
                <w:szCs w:val="19"/>
              </w:rPr>
              <w:t>MakeCode</w:t>
            </w:r>
            <w:proofErr w:type="spellEnd"/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 prostredia</w:t>
            </w:r>
            <w:r w:rsidR="005342EC" w:rsidRPr="005342EC">
              <w:rPr>
                <w:rFonts w:ascii="Calibri" w:eastAsia="Arial" w:hAnsi="Calibri" w:cs="Calibri"/>
                <w:sz w:val="19"/>
                <w:szCs w:val="19"/>
              </w:rPr>
              <w:t>. K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aždý žiak (resp. dvojica) má funkčný </w:t>
            </w:r>
            <w:proofErr w:type="spellStart"/>
            <w:r w:rsidRPr="005342EC">
              <w:rPr>
                <w:rFonts w:ascii="Calibri" w:eastAsia="Arial" w:hAnsi="Calibri" w:cs="Calibri"/>
                <w:sz w:val="19"/>
                <w:szCs w:val="19"/>
              </w:rPr>
              <w:t>micro:bit</w:t>
            </w:r>
            <w:proofErr w:type="spellEnd"/>
            <w:r w:rsidRPr="005342EC">
              <w:rPr>
                <w:rFonts w:ascii="Calibri" w:eastAsia="Arial" w:hAnsi="Calibri" w:cs="Calibri"/>
                <w:sz w:val="19"/>
                <w:szCs w:val="19"/>
              </w:rPr>
              <w:t>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A0A4B53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Individuálna / skupinová práca</w:t>
            </w:r>
          </w:p>
        </w:tc>
      </w:tr>
      <w:tr w:rsidR="005342EC" w:rsidRPr="005342EC" w14:paraId="3DBC67B7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3C6544A" w14:textId="2FE0AE40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10 – 15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A9C8B0D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Skúšobný program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28F4856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Spoločné nahratie jednoduchého skúšobného programu (napr. zobrazenie </w:t>
            </w:r>
            <w:proofErr w:type="spellStart"/>
            <w:r w:rsidRPr="005342EC">
              <w:rPr>
                <w:rFonts w:ascii="Calibri" w:eastAsia="Arial" w:hAnsi="Calibri" w:cs="Calibri"/>
                <w:sz w:val="19"/>
                <w:szCs w:val="19"/>
              </w:rPr>
              <w:t>emoji</w:t>
            </w:r>
            <w:proofErr w:type="spellEnd"/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 po stlačení tlačidla). Overenie, že zariadenia fungujú.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DD70A8B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Frontálne / riadená práca</w:t>
            </w:r>
          </w:p>
        </w:tc>
      </w:tr>
      <w:tr w:rsidR="005342EC" w:rsidRPr="005342EC" w14:paraId="0367DECE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FE39CA3" w14:textId="5989AAE9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15 – 25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9FD0C27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Prijímač – demo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BC8266F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Učiteľ ukáže program pre prijímač (žiaci si ho nahrajú). Učiteľ vyšle správu '</w:t>
            </w:r>
            <w:proofErr w:type="spellStart"/>
            <w:r w:rsidRPr="005342EC">
              <w:rPr>
                <w:rFonts w:ascii="Calibri" w:eastAsia="Arial" w:hAnsi="Calibri" w:cs="Calibri"/>
                <w:sz w:val="19"/>
                <w:szCs w:val="19"/>
              </w:rPr>
              <w:t>Hello</w:t>
            </w:r>
            <w:proofErr w:type="spellEnd"/>
            <w:r w:rsidRPr="005342EC">
              <w:rPr>
                <w:rFonts w:ascii="Calibri" w:eastAsia="Arial" w:hAnsi="Calibri" w:cs="Calibri"/>
                <w:sz w:val="19"/>
                <w:szCs w:val="19"/>
              </w:rPr>
              <w:t>' / 'Test' – všetci ju prijmú na displeji. Diskusia: odkiaľ prišla správa?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8774A3D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Demonštrácia + pozorovanie</w:t>
            </w:r>
          </w:p>
        </w:tc>
      </w:tr>
      <w:tr w:rsidR="005342EC" w:rsidRPr="005342EC" w14:paraId="06A22695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2DB33BE" w14:textId="6B574658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25 – 35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E5CCE9F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Vysielač – tvorba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96F985A" w14:textId="1BF8E32A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Žiaci pracujú vo dvojiciach. Vytvoria jednoduchý vysielač: stlačenie tlačidla A 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>&gt;&gt;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 odošle správu (napr. 'Ahoj'). Dvojice si navzájom posielajú správy.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934B8CB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Párová práca</w:t>
            </w:r>
          </w:p>
        </w:tc>
      </w:tr>
      <w:tr w:rsidR="005342EC" w:rsidRPr="005342EC" w14:paraId="310EDDA5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5AEC5A6" w14:textId="116E9F70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lastRenderedPageBreak/>
              <w:t xml:space="preserve">35 – 42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CE12886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Problém skupiny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4DC97DD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Žiaci zistia, že správy dostávajú aj iné dvojice v triede. Diskusia: prečo? Čo je rádiová skupina (</w:t>
            </w:r>
            <w:proofErr w:type="spellStart"/>
            <w:r w:rsidRPr="005342EC">
              <w:rPr>
                <w:rFonts w:ascii="Calibri" w:eastAsia="Arial" w:hAnsi="Calibri" w:cs="Calibri"/>
                <w:sz w:val="19"/>
                <w:szCs w:val="19"/>
              </w:rPr>
              <w:t>channel</w:t>
            </w:r>
            <w:proofErr w:type="spellEnd"/>
            <w:r w:rsidRPr="005342EC">
              <w:rPr>
                <w:rFonts w:ascii="Calibri" w:eastAsia="Arial" w:hAnsi="Calibri" w:cs="Calibri"/>
                <w:sz w:val="19"/>
                <w:szCs w:val="19"/>
              </w:rPr>
              <w:t>)? Každá dvojica dostane unikátne číslo skupiny.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DBAC470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Diskusia + riešenie problému</w:t>
            </w:r>
          </w:p>
        </w:tc>
      </w:tr>
      <w:tr w:rsidR="005342EC" w:rsidRPr="005342EC" w14:paraId="225B67F8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259DE6E" w14:textId="7B6F27C9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42 – 52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CB6F37B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Spárovanie skupín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1A7A780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Každá dvojica je spárovaná s dvojicou z inej triedy (alebo inej skupiny). Žiaci si posielajú správy cez správnu skupinu. Zbieranie správ od učiteľa.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7D1B00B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Skupinová práca</w:t>
            </w:r>
          </w:p>
        </w:tc>
      </w:tr>
      <w:tr w:rsidR="005342EC" w:rsidRPr="005342EC" w14:paraId="79A634F1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7B063FF" w14:textId="5BE749A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52 – 60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4F8EB61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Monitorovanie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C6AB57D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Učiteľ predvedie monitorovaciu zostavu (</w:t>
            </w:r>
            <w:proofErr w:type="spellStart"/>
            <w:r w:rsidRPr="005342EC">
              <w:rPr>
                <w:rFonts w:ascii="Calibri" w:eastAsia="Arial" w:hAnsi="Calibri" w:cs="Calibri"/>
                <w:sz w:val="19"/>
                <w:szCs w:val="19"/>
              </w:rPr>
              <w:t>micro:bit</w:t>
            </w:r>
            <w:proofErr w:type="spellEnd"/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 + server). Správy zo všetkých skupín sa zobrazujú v monitore s prefixom odosielateľa. Žiaci vidia, že ich správy sú viditeľné pre všetkých.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4C160AA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Demonštrácia</w:t>
            </w:r>
          </w:p>
        </w:tc>
      </w:tr>
      <w:tr w:rsidR="005342EC" w:rsidRPr="005342EC" w14:paraId="7A9333DA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84A03EC" w14:textId="53016DD3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60 – 68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4A857709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Objavenie problému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D34694F" w14:textId="74A4C234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Žiaci diskutujú: 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>Č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>o je na tom zlé? Čo keby sme posielali heslo alebo tajnú správu? Uvedomenie si potreby šifrovania.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EB9021E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Diskusia / brainstorming</w:t>
            </w:r>
          </w:p>
        </w:tc>
      </w:tr>
      <w:tr w:rsidR="005342EC" w:rsidRPr="005342EC" w14:paraId="01930885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7C39352B" w14:textId="78DF0F8A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68 – 78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9B99FF1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Caesarova šifra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2139BAFE" w14:textId="163E6122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Predstavenie šifrovacieho disku (Caesarova šifra). Žiaci si vyskúšajú 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>dešifrovať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 slovo ručne. Potom 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>skúšajú šifrovať vlastné slovo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>. Posielajú zašifrovanú správu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 xml:space="preserve">, 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>partner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 xml:space="preserve"> v komunikácii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 ju dešifruje.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EC75EF7" w14:textId="3502AF54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Praktická aktivita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>. Bez počítača.</w:t>
            </w:r>
          </w:p>
        </w:tc>
      </w:tr>
      <w:tr w:rsidR="005342EC" w:rsidRPr="005342EC" w14:paraId="0E74C0F4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0BA812E" w14:textId="206423CF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78 – 84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0DFA714C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Problém kľúča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BD91655" w14:textId="74FE367E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Skupiny si zvolia vlastný kľúč a pokúšajú sa dohovoriť naprieč triedou. Žiaci zistia, že bezpečné dohodnutie sa na kľúči je ťažké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 xml:space="preserve">, 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niekto by mohol kľúč </w:t>
            </w:r>
            <w:proofErr w:type="spellStart"/>
            <w:r w:rsidRPr="005342EC">
              <w:rPr>
                <w:rFonts w:ascii="Calibri" w:eastAsia="Arial" w:hAnsi="Calibri" w:cs="Calibri"/>
                <w:sz w:val="19"/>
                <w:szCs w:val="19"/>
              </w:rPr>
              <w:t>odpočuť</w:t>
            </w:r>
            <w:proofErr w:type="spellEnd"/>
            <w:r w:rsidRPr="005342EC">
              <w:rPr>
                <w:rFonts w:ascii="Calibri" w:eastAsia="Arial" w:hAnsi="Calibri" w:cs="Calibri"/>
                <w:sz w:val="19"/>
                <w:szCs w:val="19"/>
              </w:rPr>
              <w:t>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FFFFFF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23AA265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Skupinová práca + reflexia</w:t>
            </w:r>
          </w:p>
        </w:tc>
      </w:tr>
      <w:tr w:rsidR="005342EC" w:rsidRPr="005342EC" w14:paraId="72772BDA" w14:textId="77777777" w:rsidTr="005342EC">
        <w:tc>
          <w:tcPr>
            <w:tcW w:w="547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301B1653" w14:textId="3CBE8DA6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84 – 90 </w:t>
            </w:r>
          </w:p>
        </w:tc>
        <w:tc>
          <w:tcPr>
            <w:tcW w:w="65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1A344526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b/>
                <w:bCs/>
                <w:sz w:val="19"/>
                <w:szCs w:val="19"/>
              </w:rPr>
              <w:t>Výmena kľúčov</w:t>
            </w:r>
          </w:p>
        </w:tc>
        <w:tc>
          <w:tcPr>
            <w:tcW w:w="3039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624D71DC" w14:textId="147998D1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Učiteľ ukáže fyzickú demonštráciu výmeny kľúčov (zamknutá krabička 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>je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 analógia asymetrického šifrovania). Záverečné zhrnutie: takto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 xml:space="preserve"> napr.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 xml:space="preserve"> funguje </w:t>
            </w:r>
            <w:r w:rsidR="005342EC">
              <w:rPr>
                <w:rFonts w:ascii="Calibri" w:eastAsia="Arial" w:hAnsi="Calibri" w:cs="Calibri"/>
                <w:sz w:val="19"/>
                <w:szCs w:val="19"/>
              </w:rPr>
              <w:t xml:space="preserve">aj </w:t>
            </w:r>
            <w:r w:rsidRPr="005342EC">
              <w:rPr>
                <w:rFonts w:ascii="Calibri" w:eastAsia="Arial" w:hAnsi="Calibri" w:cs="Calibri"/>
                <w:sz w:val="19"/>
                <w:szCs w:val="19"/>
              </w:rPr>
              <w:t>HTTPS na internete. Otvorené otázky a diskusia.</w:t>
            </w:r>
          </w:p>
        </w:tc>
        <w:tc>
          <w:tcPr>
            <w:tcW w:w="755" w:type="pct"/>
            <w:tcBorders>
              <w:top w:val="single" w:sz="1" w:space="0" w:color="BBBBBB"/>
              <w:left w:val="single" w:sz="1" w:space="0" w:color="BBBBBB"/>
              <w:bottom w:val="single" w:sz="1" w:space="0" w:color="BBBBBB"/>
              <w:right w:val="single" w:sz="1" w:space="0" w:color="BBBBBB"/>
            </w:tcBorders>
            <w:shd w:val="clear" w:color="auto" w:fill="EAF2FB"/>
            <w:tcMar>
              <w:top w:w="100" w:type="dxa"/>
              <w:left w:w="140" w:type="dxa"/>
              <w:bottom w:w="100" w:type="dxa"/>
              <w:right w:w="140" w:type="dxa"/>
            </w:tcMar>
          </w:tcPr>
          <w:p w14:paraId="5015E175" w14:textId="77777777" w:rsidR="00560A80" w:rsidRPr="005342EC" w:rsidRDefault="00560A80" w:rsidP="005342EC">
            <w:pPr>
              <w:spacing w:after="100" w:afterAutospacing="1" w:line="240" w:lineRule="auto"/>
              <w:rPr>
                <w:rFonts w:ascii="Calibri" w:hAnsi="Calibri" w:cs="Calibri"/>
              </w:rPr>
            </w:pPr>
            <w:r w:rsidRPr="005342EC">
              <w:rPr>
                <w:rFonts w:ascii="Calibri" w:eastAsia="Arial" w:hAnsi="Calibri" w:cs="Calibri"/>
                <w:sz w:val="19"/>
                <w:szCs w:val="19"/>
              </w:rPr>
              <w:t>Demonštrácia + diskusia</w:t>
            </w:r>
          </w:p>
        </w:tc>
      </w:tr>
    </w:tbl>
    <w:p w14:paraId="35D7EA4E" w14:textId="77777777" w:rsidR="003B54AE" w:rsidRDefault="003B54AE" w:rsidP="003B54AE"/>
    <w:p w14:paraId="52BC244D" w14:textId="16C97890" w:rsidR="00964CA6" w:rsidRDefault="00964CA6" w:rsidP="00964CA6">
      <w:pPr>
        <w:pStyle w:val="Nadpis2"/>
      </w:pPr>
      <w:bookmarkStart w:id="15" w:name="_Toc232028653"/>
      <w:r w:rsidRPr="005342EC">
        <w:rPr>
          <w:rFonts w:eastAsia="Arial"/>
        </w:rPr>
        <w:t>Nastavenie</w:t>
      </w:r>
      <w:bookmarkEnd w:id="15"/>
    </w:p>
    <w:p w14:paraId="395ABEC6" w14:textId="77777777" w:rsidR="007F4278" w:rsidRPr="007F4278" w:rsidRDefault="007F4278" w:rsidP="007F4278">
      <w:pPr>
        <w:jc w:val="both"/>
      </w:pPr>
      <w:r w:rsidRPr="007F4278">
        <w:t xml:space="preserve">Na začiatku aktivity dostane každá dvojica dva BBC </w:t>
      </w:r>
      <w:proofErr w:type="spellStart"/>
      <w:r w:rsidRPr="007F4278">
        <w:t>micro:bity</w:t>
      </w:r>
      <w:proofErr w:type="spellEnd"/>
      <w:r w:rsidRPr="007F4278">
        <w:t xml:space="preserve"> a dva USB káble. Ideálne je, aby každá dvojica mala k dispozícii dva počítače – ku každému bude pripojený jeden </w:t>
      </w:r>
      <w:proofErr w:type="spellStart"/>
      <w:r w:rsidRPr="007F4278">
        <w:t>micro:bit</w:t>
      </w:r>
      <w:proofErr w:type="spellEnd"/>
      <w:r w:rsidRPr="007F4278">
        <w:t xml:space="preserve">. Takéto usporiadanie umožní jednoduché testovanie vzájomnej komunikácie a neskôr simuláciu odosielateľa a príjemcu. Pred pripojením žiakom stručne vysvetlíme, že BBC </w:t>
      </w:r>
      <w:proofErr w:type="spellStart"/>
      <w:r w:rsidRPr="007F4278">
        <w:t>micro:bit</w:t>
      </w:r>
      <w:proofErr w:type="spellEnd"/>
      <w:r w:rsidRPr="007F4278">
        <w:t xml:space="preserve"> je malý programovateľný počítač s tlačidlami, displejom, senzormi a bezdrôtovou komunikáciou. V dnešnej aktivite využijeme práve bezdrôtovú časť. Predchádzajúca skúsenosť s </w:t>
      </w:r>
      <w:proofErr w:type="spellStart"/>
      <w:r w:rsidRPr="007F4278">
        <w:t>micro:bitom</w:t>
      </w:r>
      <w:proofErr w:type="spellEnd"/>
      <w:r w:rsidRPr="007F4278">
        <w:t xml:space="preserve"> nie je podmienkou.</w:t>
      </w:r>
    </w:p>
    <w:p w14:paraId="6955895E" w14:textId="2E46C082" w:rsidR="007F4278" w:rsidRPr="007F4278" w:rsidRDefault="007F4278" w:rsidP="007F4278">
      <w:pPr>
        <w:jc w:val="both"/>
      </w:pPr>
      <w:r w:rsidRPr="007F4278">
        <w:t xml:space="preserve">Po pripojení cez USB kábel by sa mal </w:t>
      </w:r>
      <w:proofErr w:type="spellStart"/>
      <w:r w:rsidRPr="007F4278">
        <w:t>micro:bit</w:t>
      </w:r>
      <w:proofErr w:type="spellEnd"/>
      <w:r w:rsidRPr="007F4278">
        <w:t xml:space="preserve"> zobraziť v počítači ako nové zariadenie, podobne ako USB kľúč. Ak sa nezobrazí, skontrolujeme kábel, USB port alebo samotné pripojenie. Programovať budeme v prostredí </w:t>
      </w:r>
      <w:proofErr w:type="spellStart"/>
      <w:r w:rsidR="00373457">
        <w:rPr>
          <w:b/>
          <w:bCs/>
        </w:rPr>
        <w:t>MakeCode</w:t>
      </w:r>
      <w:proofErr w:type="spellEnd"/>
      <w:r>
        <w:t xml:space="preserve">, v </w:t>
      </w:r>
      <w:r w:rsidRPr="007F4278">
        <w:t xml:space="preserve">blokovom editore dostupnom priamo v prehliadači na adrese </w:t>
      </w:r>
      <w:hyperlink r:id="rId13" w:history="1">
        <w:r w:rsidR="00373457">
          <w:rPr>
            <w:rStyle w:val="Hypertextovprepojenie"/>
          </w:rPr>
          <w:t>MakeCode</w:t>
        </w:r>
        <w:r w:rsidRPr="007F4278">
          <w:rPr>
            <w:rStyle w:val="Hypertextovprepojenie"/>
          </w:rPr>
          <w:t>.microbit.org</w:t>
        </w:r>
      </w:hyperlink>
      <w:r w:rsidRPr="007F4278">
        <w:t xml:space="preserve">. Správne fungovanie je zaručené v prehliadačoch Google Chrome alebo Microsoft </w:t>
      </w:r>
      <w:proofErr w:type="spellStart"/>
      <w:r w:rsidRPr="007F4278">
        <w:t>Edge</w:t>
      </w:r>
      <w:proofErr w:type="spellEnd"/>
      <w:r w:rsidRPr="007F4278">
        <w:t>.</w:t>
      </w:r>
    </w:p>
    <w:p w14:paraId="401AA373" w14:textId="1445D883" w:rsidR="007F4278" w:rsidRDefault="007F4278" w:rsidP="007F4278">
      <w:pPr>
        <w:jc w:val="both"/>
      </w:pPr>
      <w:r>
        <w:t xml:space="preserve">Posledným prípravným krokom je spárovanie </w:t>
      </w:r>
      <w:proofErr w:type="spellStart"/>
      <w:r>
        <w:t>micro:bita</w:t>
      </w:r>
      <w:proofErr w:type="spellEnd"/>
      <w:r>
        <w:t xml:space="preserve"> s počítačom cez </w:t>
      </w:r>
      <w:proofErr w:type="spellStart"/>
      <w:r>
        <w:t>WebUSB</w:t>
      </w:r>
      <w:proofErr w:type="spellEnd"/>
      <w:r>
        <w:t xml:space="preserve">. Keďže počas aktivity budeme program opakovane upravovať a nahrávať, spárovanie je oveľa praktickejšie než manuálne sťahovanie súboru a kopírovanie na zariadenie po každej zmene. Žiakom môžeme tento krok prirovnať k párovaniu Bluetooth slúchadiel s telefónom. Urobíme to raz a pri ďalšom použití sa zariadenia rozpoznajú automaticky. Rovnako si aj prehliadač po spárovaní zapamätá konkrétny </w:t>
      </w:r>
      <w:proofErr w:type="spellStart"/>
      <w:r>
        <w:t>micro:bit</w:t>
      </w:r>
      <w:proofErr w:type="spellEnd"/>
      <w:r>
        <w:t xml:space="preserve"> a </w:t>
      </w:r>
      <w:proofErr w:type="spellStart"/>
      <w:r w:rsidR="00373457">
        <w:t>MakeCode</w:t>
      </w:r>
      <w:proofErr w:type="spellEnd"/>
      <w:r>
        <w:t xml:space="preserve"> mu bude môcť odosielať programy priamo tlačidlom </w:t>
      </w:r>
      <w:r w:rsidRPr="007F4278">
        <w:rPr>
          <w:rFonts w:ascii="Consolas" w:hAnsi="Consolas" w:cs="Consolas"/>
          <w:b/>
          <w:bCs/>
          <w:sz w:val="21"/>
          <w:szCs w:val="21"/>
        </w:rPr>
        <w:t>Stiahnuť</w:t>
      </w:r>
      <w:r>
        <w:t>.</w:t>
      </w:r>
    </w:p>
    <w:p w14:paraId="4534B6D2" w14:textId="69E826BC" w:rsidR="005342EC" w:rsidRDefault="007F4278" w:rsidP="007F4278">
      <w:pPr>
        <w:jc w:val="both"/>
      </w:pPr>
      <w:r>
        <w:lastRenderedPageBreak/>
        <w:t xml:space="preserve">V </w:t>
      </w:r>
      <w:proofErr w:type="spellStart"/>
      <w:r w:rsidR="00373457">
        <w:t>MakeCode</w:t>
      </w:r>
      <w:proofErr w:type="spellEnd"/>
      <w:r>
        <w:t xml:space="preserve"> klikneme na šípku vedľa tlačidla Download a zvolíme možnosť </w:t>
      </w:r>
      <w:proofErr w:type="spellStart"/>
      <w:r>
        <w:t>Connect</w:t>
      </w:r>
      <w:proofErr w:type="spellEnd"/>
      <w:r>
        <w:t xml:space="preserve"> device. Prehliadač zobrazí zoznam dostupných zariadení. Vyberieme správny </w:t>
      </w:r>
      <w:proofErr w:type="spellStart"/>
      <w:r>
        <w:t>micro:bit</w:t>
      </w:r>
      <w:proofErr w:type="spellEnd"/>
      <w:r>
        <w:t xml:space="preserve"> (máme len jeden) a potvrdíme pripojenie. Po úspešnom spárovaní sa tlačidlo </w:t>
      </w:r>
      <w:r w:rsidRPr="007F4278">
        <w:rPr>
          <w:rStyle w:val="KodvtexteChar"/>
        </w:rPr>
        <w:t>Stiahnuť</w:t>
      </w:r>
      <w:r>
        <w:t xml:space="preserve"> zmení a program sa bude nahrávať priamo do zariadenia jedným kliknutím. Keď majú všetky dvojice </w:t>
      </w:r>
      <w:proofErr w:type="spellStart"/>
      <w:r>
        <w:t>micro:bity</w:t>
      </w:r>
      <w:proofErr w:type="spellEnd"/>
      <w:r>
        <w:t xml:space="preserve"> pripojené a spárované, môžeme prejsť k prvej praktickej úlohe.</w:t>
      </w:r>
    </w:p>
    <w:p w14:paraId="3FC31FCB" w14:textId="6F84644D" w:rsidR="007F4278" w:rsidRDefault="007F4278" w:rsidP="007F4278">
      <w:pPr>
        <w:jc w:val="center"/>
      </w:pPr>
      <w:r>
        <w:rPr>
          <w:noProof/>
        </w:rPr>
        <w:drawing>
          <wp:inline distT="0" distB="0" distL="0" distR="0" wp14:anchorId="2B410A4F" wp14:editId="5ADD0A21">
            <wp:extent cx="1992476" cy="963930"/>
            <wp:effectExtent l="0" t="0" r="1905" b="1270"/>
            <wp:docPr id="552843807" name="Obrázok 7" descr="Obrázok, na ktorom je text, písmo, rad, čís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843807" name="Obrázok 7" descr="Obrázok, na ktorom je text, písmo, rad, číslo&#10;&#10;Automaticky generovaný popis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01"/>
                    <a:stretch/>
                  </pic:blipFill>
                  <pic:spPr bwMode="auto">
                    <a:xfrm>
                      <a:off x="0" y="0"/>
                      <a:ext cx="1993307" cy="964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4508D329" wp14:editId="7E99A907">
            <wp:extent cx="2167967" cy="963930"/>
            <wp:effectExtent l="0" t="0" r="3810" b="1270"/>
            <wp:docPr id="138572466" name="Obrázok 8" descr="Obrázok, na ktorom je text, písmo, číslo, rad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72466" name="Obrázok 8" descr="Obrázok, na ktorom je text, písmo, číslo, rad&#10;&#10;Automaticky generovaný popis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34"/>
                    <a:stretch/>
                  </pic:blipFill>
                  <pic:spPr bwMode="auto">
                    <a:xfrm>
                      <a:off x="0" y="0"/>
                      <a:ext cx="2168871" cy="964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CECF22" w14:textId="2963BB97" w:rsidR="007F4278" w:rsidRDefault="007F4278" w:rsidP="007F4278">
      <w:pPr>
        <w:jc w:val="center"/>
        <w:rPr>
          <w:i/>
          <w:iCs/>
        </w:rPr>
      </w:pPr>
      <w:r w:rsidRPr="007F4278">
        <w:rPr>
          <w:i/>
          <w:iCs/>
        </w:rPr>
        <w:t xml:space="preserve">Obr. 1 Párovanie </w:t>
      </w:r>
      <w:proofErr w:type="spellStart"/>
      <w:r w:rsidRPr="007F4278">
        <w:rPr>
          <w:i/>
          <w:iCs/>
        </w:rPr>
        <w:t>micro:bita</w:t>
      </w:r>
      <w:proofErr w:type="spellEnd"/>
    </w:p>
    <w:p w14:paraId="3CCD3D38" w14:textId="77777777" w:rsidR="007F4278" w:rsidRPr="005342EC" w:rsidRDefault="007F4278" w:rsidP="007F4278">
      <w:pPr>
        <w:pStyle w:val="Nadpis2"/>
      </w:pPr>
      <w:bookmarkStart w:id="16" w:name="_Toc232028654"/>
      <w:r w:rsidRPr="005342EC">
        <w:rPr>
          <w:rFonts w:eastAsia="Arial"/>
        </w:rPr>
        <w:t>Skúšobný program</w:t>
      </w:r>
      <w:bookmarkEnd w:id="16"/>
    </w:p>
    <w:p w14:paraId="6BDAA72B" w14:textId="7B19105C" w:rsidR="007F4278" w:rsidRDefault="007F4278" w:rsidP="007F4278">
      <w:pPr>
        <w:jc w:val="both"/>
      </w:pPr>
      <w:r w:rsidRPr="007F4278">
        <w:t xml:space="preserve">Skôr než prejdeme k rádiovej komunikácii, overíme, či sú všetky zariadenia správne pripojené a fungujú. V </w:t>
      </w:r>
      <w:proofErr w:type="spellStart"/>
      <w:r w:rsidR="00373457">
        <w:t>MakeCode</w:t>
      </w:r>
      <w:proofErr w:type="spellEnd"/>
      <w:r w:rsidRPr="007F4278">
        <w:t xml:space="preserve"> vytvoríme jednoduchý skúšobný program</w:t>
      </w:r>
      <w:r>
        <w:t>. P</w:t>
      </w:r>
      <w:r w:rsidRPr="007F4278">
        <w:t>o</w:t>
      </w:r>
      <w:r w:rsidR="00FB5F8B">
        <w:t xml:space="preserve">čas spustenia </w:t>
      </w:r>
      <w:r w:rsidRPr="007F4278">
        <w:t xml:space="preserve">sa na displeji </w:t>
      </w:r>
      <w:proofErr w:type="spellStart"/>
      <w:r w:rsidRPr="007F4278">
        <w:t>micro:bita</w:t>
      </w:r>
      <w:proofErr w:type="spellEnd"/>
      <w:r w:rsidRPr="007F4278">
        <w:t xml:space="preserve"> zobrazí ikonka ducha. Tento program slúži výlučne na otestovanie zariadenia, nie je súčasťou hlavnej aktivity. Po nahratí by mal každý žiak vidieť ducha na svojom displeji</w:t>
      </w:r>
      <w:r w:rsidR="00FB5F8B">
        <w:t>. T</w:t>
      </w:r>
      <w:r w:rsidRPr="007F4278">
        <w:t xml:space="preserve">o je signál, že </w:t>
      </w:r>
      <w:proofErr w:type="spellStart"/>
      <w:r w:rsidRPr="007F4278">
        <w:t>micro:bit</w:t>
      </w:r>
      <w:proofErr w:type="spellEnd"/>
      <w:r w:rsidRPr="007F4278">
        <w:t xml:space="preserve"> reaguje správne a môžeme pokračovať.</w:t>
      </w:r>
    </w:p>
    <w:p w14:paraId="47DA57A8" w14:textId="1D35F5C0" w:rsidR="00FB5F8B" w:rsidRDefault="00FB5F8B" w:rsidP="00FB5F8B">
      <w:pPr>
        <w:jc w:val="center"/>
      </w:pPr>
      <w:r>
        <w:rPr>
          <w:noProof/>
        </w:rPr>
        <w:drawing>
          <wp:inline distT="0" distB="0" distL="0" distR="0" wp14:anchorId="3A219B1F" wp14:editId="5FF885FD">
            <wp:extent cx="1828800" cy="1061962"/>
            <wp:effectExtent l="0" t="0" r="0" b="5080"/>
            <wp:docPr id="1220782204" name="Obrázok 9" descr="Obrázok, na ktorom je text, snímka obrazovky, elektrická modrá, písm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782204" name="Obrázok 9" descr="Obrázok, na ktorom je text, snímka obrazovky, elektrická modrá, písmo&#10;&#10;Automaticky generovaný popis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068" cy="1087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17E94" w14:textId="1E45D3AF" w:rsidR="00FB5F8B" w:rsidRPr="00FB5F8B" w:rsidRDefault="00FB5F8B" w:rsidP="00FB5F8B">
      <w:pPr>
        <w:jc w:val="center"/>
        <w:rPr>
          <w:i/>
          <w:iCs/>
        </w:rPr>
      </w:pPr>
      <w:r w:rsidRPr="007F4278">
        <w:rPr>
          <w:i/>
          <w:iCs/>
        </w:rPr>
        <w:t xml:space="preserve">Obr. </w:t>
      </w:r>
      <w:r>
        <w:rPr>
          <w:i/>
          <w:iCs/>
        </w:rPr>
        <w:t>2</w:t>
      </w:r>
      <w:r w:rsidRPr="007F4278">
        <w:rPr>
          <w:i/>
          <w:iCs/>
        </w:rPr>
        <w:t xml:space="preserve"> </w:t>
      </w:r>
      <w:r>
        <w:rPr>
          <w:i/>
          <w:iCs/>
        </w:rPr>
        <w:t>Testovací program. Zobrazenie ikonky ducha.</w:t>
      </w:r>
    </w:p>
    <w:p w14:paraId="1A22237C" w14:textId="023C8305" w:rsidR="007F4278" w:rsidRDefault="007F4278" w:rsidP="007F4278">
      <w:pPr>
        <w:jc w:val="both"/>
      </w:pPr>
      <w:r w:rsidRPr="007F4278">
        <w:t xml:space="preserve">Program nahráme kliknutím na tlačidlo </w:t>
      </w:r>
      <w:r w:rsidR="00FB5F8B" w:rsidRPr="00FB5F8B">
        <w:rPr>
          <w:rStyle w:val="KodvtexteChar"/>
        </w:rPr>
        <w:t>Stiahnuť</w:t>
      </w:r>
      <w:r w:rsidRPr="007F4278">
        <w:t xml:space="preserve"> v </w:t>
      </w:r>
      <w:proofErr w:type="spellStart"/>
      <w:r w:rsidR="00373457">
        <w:t>MakeCode</w:t>
      </w:r>
      <w:proofErr w:type="spellEnd"/>
      <w:r w:rsidRPr="007F4278">
        <w:t xml:space="preserve"> – </w:t>
      </w:r>
      <w:proofErr w:type="spellStart"/>
      <w:r w:rsidRPr="007F4278">
        <w:t>micro:bit</w:t>
      </w:r>
      <w:proofErr w:type="spellEnd"/>
      <w:r w:rsidRPr="007F4278">
        <w:t xml:space="preserve"> musí byť v tom momente pripojený cez USB kábel. Počas nahrávania bliká na zariadení oranžová kontrolka, po dokončení sa </w:t>
      </w:r>
      <w:proofErr w:type="spellStart"/>
      <w:r w:rsidRPr="007F4278">
        <w:t>micro:bit</w:t>
      </w:r>
      <w:proofErr w:type="spellEnd"/>
      <w:r w:rsidRPr="007F4278">
        <w:t xml:space="preserve"> automaticky reštartuje a program sa spustí. Ak sa ikonka nezobrazí, skontrolujeme, či je </w:t>
      </w:r>
      <w:proofErr w:type="spellStart"/>
      <w:r w:rsidRPr="007F4278">
        <w:t>micro:bit</w:t>
      </w:r>
      <w:proofErr w:type="spellEnd"/>
      <w:r w:rsidRPr="007F4278">
        <w:t xml:space="preserve"> správne spárovaný podľa predchádzajúceho kroku.</w:t>
      </w:r>
    </w:p>
    <w:p w14:paraId="5DA31FB0" w14:textId="6FB0A1F8" w:rsidR="00FB5F8B" w:rsidRDefault="00FB5F8B" w:rsidP="00FB5F8B">
      <w:pPr>
        <w:pStyle w:val="Nadpis2"/>
        <w:rPr>
          <w:rFonts w:eastAsia="Arial"/>
        </w:rPr>
      </w:pPr>
      <w:bookmarkStart w:id="17" w:name="_Toc232028655"/>
      <w:proofErr w:type="spellStart"/>
      <w:r w:rsidRPr="005342EC">
        <w:rPr>
          <w:rFonts w:eastAsia="Arial"/>
        </w:rPr>
        <w:t>Prijímač</w:t>
      </w:r>
      <w:bookmarkEnd w:id="17"/>
      <w:proofErr w:type="spellEnd"/>
    </w:p>
    <w:p w14:paraId="0F52F837" w14:textId="0CF1EBBD" w:rsidR="00FB5F8B" w:rsidRPr="00FB5F8B" w:rsidRDefault="00FB5F8B" w:rsidP="00FB5F8B">
      <w:pPr>
        <w:jc w:val="both"/>
      </w:pPr>
      <w:r w:rsidRPr="00FB5F8B">
        <w:t>Keď ráno zapneme rádio, rozhlasová stanica vysiela signál pre všetkých naraz</w:t>
      </w:r>
      <w:r>
        <w:t xml:space="preserve">, </w:t>
      </w:r>
      <w:r w:rsidRPr="00FB5F8B">
        <w:t xml:space="preserve">nevie, kto ju počúva, ani koľko ľudí má zapnutý prijímač. Stačí mať rádio a naladiť sa na správnu frekvenciu. Rovnakú správu môže v tom istom momente počuť ktokoľvek iný, kto je naladený na ten istý kanál. Podobne fungujú aj </w:t>
      </w:r>
      <w:proofErr w:type="spellStart"/>
      <w:r w:rsidRPr="00FB5F8B">
        <w:t>walkie-talkie</w:t>
      </w:r>
      <w:proofErr w:type="spellEnd"/>
      <w:r w:rsidRPr="00FB5F8B">
        <w:t xml:space="preserve"> vysielačky</w:t>
      </w:r>
      <w:r>
        <w:t>. K</w:t>
      </w:r>
      <w:r w:rsidRPr="00FB5F8B">
        <w:t xml:space="preserve">eď jeden stlačí tlačidlo a hovorí, počujú ho všetci ostatní naladení na rovnaký kanál. Takýto spôsob komunikácie, kde odosielateľ vyšle správu „do priestoru" a zachytiť ju môže každý v dosahu, nazývame </w:t>
      </w:r>
      <w:proofErr w:type="spellStart"/>
      <w:r w:rsidRPr="00FB5F8B">
        <w:rPr>
          <w:b/>
          <w:bCs/>
        </w:rPr>
        <w:t>broadcast</w:t>
      </w:r>
      <w:proofErr w:type="spellEnd"/>
      <w:r w:rsidRPr="00FB5F8B">
        <w:t>.</w:t>
      </w:r>
    </w:p>
    <w:p w14:paraId="7D091C09" w14:textId="3795BE68" w:rsidR="00FB5F8B" w:rsidRDefault="00FB5F8B" w:rsidP="00FB5F8B">
      <w:pPr>
        <w:jc w:val="both"/>
      </w:pPr>
      <w:r w:rsidRPr="00FB5F8B">
        <w:t xml:space="preserve">Inak funguje napríklad telefónny hovor. Keď niekomu zavoláme, správa nejde všetkým – ide konkrétnej osobe, na konkrétne číslo. Sieť sa postará o to, aby hovor dorazil práve k nej a nikomu inému. V digitálnom svete tento spôsob komunikácie nazývame </w:t>
      </w:r>
      <w:proofErr w:type="spellStart"/>
      <w:r w:rsidRPr="00FB5F8B">
        <w:rPr>
          <w:b/>
          <w:bCs/>
        </w:rPr>
        <w:t>unicast</w:t>
      </w:r>
      <w:proofErr w:type="spellEnd"/>
      <w:r w:rsidRPr="00FB5F8B">
        <w:t xml:space="preserve">. </w:t>
      </w:r>
      <w:proofErr w:type="spellStart"/>
      <w:r w:rsidRPr="00FB5F8B">
        <w:t>Micro:bit</w:t>
      </w:r>
      <w:proofErr w:type="spellEnd"/>
      <w:r w:rsidRPr="00FB5F8B">
        <w:t xml:space="preserve"> pri rádiovej komunikácii funguje ako vysielačka</w:t>
      </w:r>
      <w:r>
        <w:t>. S</w:t>
      </w:r>
      <w:r w:rsidRPr="00FB5F8B">
        <w:t>právu dostane každý, kto počúva na rovnakom kanáli. Práve to bude základ našej dnešnej aktivity.</w:t>
      </w:r>
    </w:p>
    <w:p w14:paraId="40DAFE77" w14:textId="323BA6F3" w:rsidR="00FB5F8B" w:rsidRDefault="00FB5F8B" w:rsidP="00FB5F8B">
      <w:pPr>
        <w:jc w:val="both"/>
      </w:pPr>
      <w:r w:rsidRPr="00FB5F8B">
        <w:lastRenderedPageBreak/>
        <w:t xml:space="preserve">BBC </w:t>
      </w:r>
      <w:proofErr w:type="spellStart"/>
      <w:r w:rsidRPr="00FB5F8B">
        <w:t>micro:bit</w:t>
      </w:r>
      <w:proofErr w:type="spellEnd"/>
      <w:r w:rsidRPr="00FB5F8B">
        <w:t xml:space="preserve"> má vstavaný rádiový vysielač, ktorý umožňuje bezdrôtovo posielať správy iným </w:t>
      </w:r>
      <w:proofErr w:type="spellStart"/>
      <w:r w:rsidRPr="00FB5F8B">
        <w:t>micro:bitom</w:t>
      </w:r>
      <w:proofErr w:type="spellEnd"/>
      <w:r w:rsidRPr="00FB5F8B">
        <w:t xml:space="preserve"> v okolí. Funguje podobne ako vysielačka</w:t>
      </w:r>
      <w:r>
        <w:t>. S</w:t>
      </w:r>
      <w:r w:rsidRPr="00FB5F8B">
        <w:t>právu vyšle „do priestoru" a prijmú ju všetky zariadenia, ktoré počúvajú na rovnak</w:t>
      </w:r>
      <w:r w:rsidR="00373457">
        <w:t xml:space="preserve">ej </w:t>
      </w:r>
      <w:r>
        <w:t xml:space="preserve"> </w:t>
      </w:r>
      <w:r w:rsidRPr="00FB5F8B">
        <w:rPr>
          <w:b/>
          <w:bCs/>
        </w:rPr>
        <w:t>skupine</w:t>
      </w:r>
      <w:r w:rsidR="00373457">
        <w:rPr>
          <w:b/>
          <w:bCs/>
        </w:rPr>
        <w:t xml:space="preserve"> </w:t>
      </w:r>
      <w:r w:rsidR="00373457">
        <w:t>(Obr. 3)</w:t>
      </w:r>
      <w:r w:rsidRPr="00FB5F8B">
        <w:t xml:space="preserve">. </w:t>
      </w:r>
    </w:p>
    <w:p w14:paraId="706D9AD7" w14:textId="039BCE55" w:rsidR="00747E2D" w:rsidRDefault="00747E2D" w:rsidP="00747E2D">
      <w:pPr>
        <w:jc w:val="center"/>
      </w:pPr>
      <w:r>
        <w:rPr>
          <w:noProof/>
        </w:rPr>
        <w:drawing>
          <wp:inline distT="0" distB="0" distL="0" distR="0" wp14:anchorId="0D4E2C1F" wp14:editId="0AFF69A5">
            <wp:extent cx="1219200" cy="863600"/>
            <wp:effectExtent l="0" t="0" r="0" b="0"/>
            <wp:docPr id="997454470" name="Obrázok 11" descr="Obrázok, na ktorom je text, snímka obrazovky, písmo, rad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454470" name="Obrázok 11" descr="Obrázok, na ktorom je text, snímka obrazovky, písmo, rad&#10;&#10;Automaticky generovaný popis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4998F9" wp14:editId="53FDC34B">
            <wp:extent cx="1701800" cy="863600"/>
            <wp:effectExtent l="0" t="0" r="0" b="0"/>
            <wp:docPr id="1077440158" name="Obrázok 10" descr="Obrázok, na ktorom je text, snímka obrazovky, písmo, grafik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440158" name="Obrázok 10" descr="Obrázok, na ktorom je text, snímka obrazovky, písmo, grafika&#10;&#10;Automaticky generovaný popis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8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FFAA5" w14:textId="0B47320D" w:rsidR="00747E2D" w:rsidRPr="00FB5F8B" w:rsidRDefault="00747E2D" w:rsidP="00747E2D">
      <w:pPr>
        <w:jc w:val="center"/>
        <w:rPr>
          <w:i/>
          <w:iCs/>
        </w:rPr>
      </w:pPr>
      <w:r w:rsidRPr="007F4278">
        <w:rPr>
          <w:i/>
          <w:iCs/>
        </w:rPr>
        <w:t xml:space="preserve">Obr. </w:t>
      </w:r>
      <w:r>
        <w:rPr>
          <w:i/>
          <w:iCs/>
        </w:rPr>
        <w:t>3 Ponuka príkazov na prácu s rádiom</w:t>
      </w:r>
    </w:p>
    <w:p w14:paraId="00127B10" w14:textId="65DACD08" w:rsidR="00747E2D" w:rsidRDefault="00747E2D" w:rsidP="00FB5F8B">
      <w:pPr>
        <w:jc w:val="both"/>
      </w:pPr>
      <w:proofErr w:type="spellStart"/>
      <w:r w:rsidRPr="00FB5F8B">
        <w:t>Micro:bity</w:t>
      </w:r>
      <w:proofErr w:type="spellEnd"/>
      <w:r w:rsidRPr="00FB5F8B">
        <w:t xml:space="preserve"> môžu používať </w:t>
      </w:r>
      <w:r>
        <w:t>skupiny</w:t>
      </w:r>
      <w:r w:rsidRPr="00FB5F8B">
        <w:t xml:space="preserve"> od 0 do </w:t>
      </w:r>
      <w:r>
        <w:t>255</w:t>
      </w:r>
      <w:r w:rsidRPr="00FB5F8B">
        <w:t>. Zariadenia naladené na iný kanál správu nezachytia.</w:t>
      </w:r>
      <w:r>
        <w:t xml:space="preserve"> </w:t>
      </w:r>
      <w:r w:rsidR="00FB5F8B" w:rsidRPr="00FB5F8B">
        <w:t>Teraz si to vyskúšame v praxi. Každý si nahráme program pre prijímač</w:t>
      </w:r>
      <w:r w:rsidR="009069CB">
        <w:t xml:space="preserve"> (Obr. 4)</w:t>
      </w:r>
      <w:r w:rsidR="00FB5F8B">
        <w:t xml:space="preserve">. </w:t>
      </w:r>
    </w:p>
    <w:p w14:paraId="5379E5D1" w14:textId="6F65B9F4" w:rsidR="00747E2D" w:rsidRDefault="00747E2D" w:rsidP="009069CB">
      <w:pPr>
        <w:jc w:val="center"/>
      </w:pPr>
      <w:r>
        <w:rPr>
          <w:noProof/>
        </w:rPr>
        <w:drawing>
          <wp:inline distT="0" distB="0" distL="0" distR="0" wp14:anchorId="2C9BC53F" wp14:editId="7973920A">
            <wp:extent cx="4765964" cy="864199"/>
            <wp:effectExtent l="0" t="0" r="0" b="0"/>
            <wp:docPr id="1155303842" name="Obrázok 12" descr="Obrázok, na ktorom je text, snímka obrazovky, písmo, pestrofarebnosť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303842" name="Obrázok 12" descr="Obrázok, na ktorom je text, snímka obrazovky, písmo, pestrofarebnosť&#10;&#10;Automaticky generovaný popis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4280" cy="880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94895" w14:textId="7D321F65" w:rsidR="00747E2D" w:rsidRPr="00747E2D" w:rsidRDefault="00747E2D" w:rsidP="00747E2D">
      <w:pPr>
        <w:jc w:val="center"/>
        <w:rPr>
          <w:i/>
          <w:iCs/>
        </w:rPr>
      </w:pPr>
      <w:r w:rsidRPr="007F4278">
        <w:rPr>
          <w:i/>
          <w:iCs/>
        </w:rPr>
        <w:t xml:space="preserve">Obr. </w:t>
      </w:r>
      <w:r w:rsidR="009069CB">
        <w:rPr>
          <w:i/>
          <w:iCs/>
        </w:rPr>
        <w:t>4</w:t>
      </w:r>
      <w:r>
        <w:rPr>
          <w:i/>
          <w:iCs/>
        </w:rPr>
        <w:t xml:space="preserve"> Prijímač. Zobrazenie prijatého reťazca na displeji </w:t>
      </w:r>
      <w:proofErr w:type="spellStart"/>
      <w:r>
        <w:rPr>
          <w:i/>
          <w:iCs/>
        </w:rPr>
        <w:t>micro:bita</w:t>
      </w:r>
      <w:proofErr w:type="spellEnd"/>
    </w:p>
    <w:p w14:paraId="1F219B14" w14:textId="674700FD" w:rsidR="009069CB" w:rsidRDefault="009069CB" w:rsidP="00FB5F8B">
      <w:pPr>
        <w:jc w:val="both"/>
      </w:pPr>
      <w:r w:rsidRPr="009069CB">
        <w:rPr>
          <w:b/>
          <w:bCs/>
        </w:rPr>
        <w:t>Upozornenie:</w:t>
      </w:r>
      <w:r>
        <w:t xml:space="preserve"> Žiaci si často zamenia príkaz </w:t>
      </w:r>
      <w:r w:rsidRPr="009069CB">
        <w:rPr>
          <w:rStyle w:val="KodvtexteChar"/>
        </w:rPr>
        <w:t>Rádio po prijatí reťazca</w:t>
      </w:r>
      <w:r>
        <w:t xml:space="preserve"> za </w:t>
      </w:r>
      <w:r w:rsidRPr="009069CB">
        <w:rPr>
          <w:rStyle w:val="KodvtexteChar"/>
        </w:rPr>
        <w:t>Rádio po prijatí čísla</w:t>
      </w:r>
      <w:r>
        <w:t>. Výber nesprávneho bloku znefunkční program.</w:t>
      </w:r>
    </w:p>
    <w:p w14:paraId="2C60FA51" w14:textId="3580851E" w:rsidR="00FB5F8B" w:rsidRDefault="00FB5F8B" w:rsidP="00FB5F8B">
      <w:pPr>
        <w:jc w:val="both"/>
      </w:pPr>
      <w:r w:rsidRPr="00FB5F8B">
        <w:t xml:space="preserve">Keď ho budete mať všetci nahratý, učiteľ vyšle správu. Sledujte displej svojho </w:t>
      </w:r>
      <w:proofErr w:type="spellStart"/>
      <w:r w:rsidRPr="00FB5F8B">
        <w:t>micro:bita</w:t>
      </w:r>
      <w:proofErr w:type="spellEnd"/>
      <w:r w:rsidRPr="00FB5F8B">
        <w:t xml:space="preserve">. </w:t>
      </w:r>
      <w:r w:rsidR="00747E2D">
        <w:t xml:space="preserve">Stlačenie tlačidla na učiteľskom </w:t>
      </w:r>
      <w:proofErr w:type="spellStart"/>
      <w:r w:rsidR="00747E2D">
        <w:t>micro:bite</w:t>
      </w:r>
      <w:proofErr w:type="spellEnd"/>
      <w:r w:rsidR="00747E2D">
        <w:t xml:space="preserve"> vyvolá efekt posúvajúceho sa textu na displeji žiackeho </w:t>
      </w:r>
      <w:proofErr w:type="spellStart"/>
      <w:r w:rsidR="00747E2D">
        <w:t>micro:bitu</w:t>
      </w:r>
      <w:proofErr w:type="spellEnd"/>
      <w:r w:rsidR="00373457">
        <w:t>.</w:t>
      </w:r>
      <w:r w:rsidR="00747E2D" w:rsidRPr="00FB5F8B">
        <w:t xml:space="preserve"> </w:t>
      </w:r>
      <w:r w:rsidRPr="00FB5F8B">
        <w:t xml:space="preserve">Dostali ste </w:t>
      </w:r>
      <w:r w:rsidR="00747E2D">
        <w:t>text</w:t>
      </w:r>
      <w:r w:rsidRPr="00FB5F8B">
        <w:t>? Odkiaľ priš</w:t>
      </w:r>
      <w:r w:rsidR="00747E2D">
        <w:t>iel</w:t>
      </w:r>
      <w:r w:rsidRPr="00FB5F8B">
        <w:t>?</w:t>
      </w:r>
    </w:p>
    <w:p w14:paraId="59FDB9A7" w14:textId="2150A870" w:rsidR="00747E2D" w:rsidRDefault="00747E2D" w:rsidP="00FB5F8B">
      <w:pPr>
        <w:jc w:val="both"/>
      </w:pPr>
      <w:r w:rsidRPr="00747E2D">
        <w:rPr>
          <w:b/>
          <w:bCs/>
        </w:rPr>
        <w:t>Poznámka:</w:t>
      </w:r>
      <w:r>
        <w:t xml:space="preserve"> Učiteľ m</w:t>
      </w:r>
      <w:r w:rsidR="00373457">
        <w:t>á</w:t>
      </w:r>
      <w:r>
        <w:t xml:space="preserve"> pripravený prijímač, ktorý zatiaľ žiaci neprogramujú.</w:t>
      </w:r>
    </w:p>
    <w:p w14:paraId="6DD976D4" w14:textId="64098058" w:rsidR="00747E2D" w:rsidRDefault="00747E2D" w:rsidP="00747E2D">
      <w:pPr>
        <w:jc w:val="both"/>
      </w:pPr>
      <w:r w:rsidRPr="00747E2D">
        <w:t xml:space="preserve">V predchádzajúcej úlohe sa prijatá správa na displeji zobrazila len na chvíľu a potom zmizla. Ak by sme chceli správy čítať opakovane alebo sledovať viacero správ za sebou, displej </w:t>
      </w:r>
      <w:proofErr w:type="spellStart"/>
      <w:r w:rsidRPr="00747E2D">
        <w:t>micro:bita</w:t>
      </w:r>
      <w:proofErr w:type="spellEnd"/>
      <w:r w:rsidRPr="00747E2D">
        <w:t xml:space="preserve"> na to nestačí</w:t>
      </w:r>
      <w:r w:rsidR="009069CB">
        <w:t xml:space="preserve">, </w:t>
      </w:r>
      <w:r w:rsidRPr="00747E2D">
        <w:t xml:space="preserve">je príliš malý. </w:t>
      </w:r>
    </w:p>
    <w:p w14:paraId="477CAEB0" w14:textId="12A295A4" w:rsidR="009069CB" w:rsidRDefault="009069CB" w:rsidP="009069CB">
      <w:pPr>
        <w:jc w:val="center"/>
      </w:pPr>
      <w:r>
        <w:rPr>
          <w:noProof/>
        </w:rPr>
        <w:drawing>
          <wp:inline distT="0" distB="0" distL="0" distR="0" wp14:anchorId="6ADF011B" wp14:editId="083A58FB">
            <wp:extent cx="1371600" cy="688109"/>
            <wp:effectExtent l="0" t="0" r="0" b="0"/>
            <wp:docPr id="1209093627" name="Obrázok 14" descr="Obrázok, na ktorom je text, snímka obrazovky, písmo, čís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093627" name="Obrázok 14" descr="Obrázok, na ktorom je text, snímka obrazovky, písmo, číslo&#10;&#10;Automaticky generovaný popis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21"/>
                    <a:stretch/>
                  </pic:blipFill>
                  <pic:spPr bwMode="auto">
                    <a:xfrm>
                      <a:off x="0" y="0"/>
                      <a:ext cx="1371600" cy="688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B058CB" wp14:editId="0B626286">
            <wp:extent cx="1816100" cy="685800"/>
            <wp:effectExtent l="0" t="0" r="0" b="0"/>
            <wp:docPr id="663321848" name="Obrázok 13" descr="Obrázok, na ktorom je text, snímka obrazovky, písmo, log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321848" name="Obrázok 13" descr="Obrázok, na ktorom je text, snímka obrazovky, písmo, logo&#10;&#10;Automaticky generovaný popis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61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8B255" w14:textId="050ADFDB" w:rsidR="00747E2D" w:rsidRDefault="009069CB" w:rsidP="009069CB">
      <w:pPr>
        <w:jc w:val="center"/>
        <w:rPr>
          <w:i/>
          <w:iCs/>
        </w:rPr>
      </w:pPr>
      <w:r w:rsidRPr="007F4278">
        <w:rPr>
          <w:i/>
          <w:iCs/>
        </w:rPr>
        <w:t xml:space="preserve">Obr. </w:t>
      </w:r>
      <w:r>
        <w:rPr>
          <w:i/>
          <w:iCs/>
        </w:rPr>
        <w:t>5 Ponuka príkazov na prácu so sériovým monitorom</w:t>
      </w:r>
    </w:p>
    <w:p w14:paraId="3FEB67B5" w14:textId="1691F017" w:rsidR="009069CB" w:rsidRPr="00747E2D" w:rsidRDefault="009069CB" w:rsidP="009069CB">
      <w:pPr>
        <w:jc w:val="both"/>
        <w:rPr>
          <w:i/>
          <w:iCs/>
        </w:rPr>
      </w:pPr>
      <w:r w:rsidRPr="00747E2D">
        <w:t xml:space="preserve">Preto program prijímača upravíme tak, aby prijaté správy posielal do počítača a zobrazoval ich v </w:t>
      </w:r>
      <w:r w:rsidRPr="00747E2D">
        <w:rPr>
          <w:b/>
          <w:bCs/>
        </w:rPr>
        <w:t>sériovom monitore</w:t>
      </w:r>
      <w:r w:rsidRPr="00747E2D">
        <w:t xml:space="preserve"> priamo v </w:t>
      </w:r>
      <w:proofErr w:type="spellStart"/>
      <w:r w:rsidR="00373457">
        <w:t>MakeCode</w:t>
      </w:r>
      <w:proofErr w:type="spellEnd"/>
      <w:r w:rsidRPr="00747E2D">
        <w:t>.</w:t>
      </w:r>
      <w:r>
        <w:t xml:space="preserve"> Otvoríme si ponuku </w:t>
      </w:r>
      <w:proofErr w:type="spellStart"/>
      <w:r w:rsidRPr="009069CB">
        <w:rPr>
          <w:rStyle w:val="KodvtexteChar"/>
        </w:rPr>
        <w:t>Pokročile</w:t>
      </w:r>
      <w:proofErr w:type="spellEnd"/>
      <w:r w:rsidRPr="009069CB">
        <w:rPr>
          <w:rStyle w:val="KodvtexteChar"/>
        </w:rPr>
        <w:t xml:space="preserve"> </w:t>
      </w:r>
      <w:r>
        <w:t xml:space="preserve">&gt;&gt; </w:t>
      </w:r>
      <w:r w:rsidRPr="009069CB">
        <w:rPr>
          <w:rStyle w:val="KodvtexteChar"/>
        </w:rPr>
        <w:t>Sériové</w:t>
      </w:r>
      <w:r>
        <w:t xml:space="preserve"> </w:t>
      </w:r>
      <w:r w:rsidRPr="009069CB">
        <w:rPr>
          <w:rStyle w:val="KodvtexteChar"/>
        </w:rPr>
        <w:t>rozhranie</w:t>
      </w:r>
      <w:r>
        <w:t xml:space="preserve">. Z ponuky vyberieme </w:t>
      </w:r>
      <w:r w:rsidRPr="009069CB">
        <w:rPr>
          <w:rStyle w:val="KodvtexteChar"/>
        </w:rPr>
        <w:t>Sériovo zapísať riadok</w:t>
      </w:r>
      <w:r>
        <w:rPr>
          <w:rStyle w:val="KodvtexteChar"/>
        </w:rPr>
        <w:t xml:space="preserve"> </w:t>
      </w:r>
      <w:r w:rsidRPr="009069CB">
        <w:rPr>
          <w:rStyle w:val="KodvtexteChar"/>
        </w:rPr>
        <w:t>(</w:t>
      </w:r>
      <w:r w:rsidRPr="009069CB">
        <w:t>Obr. 5).</w:t>
      </w:r>
      <w:r>
        <w:rPr>
          <w:i/>
          <w:iCs/>
        </w:rPr>
        <w:t xml:space="preserve"> </w:t>
      </w:r>
      <w:r w:rsidRPr="009069CB">
        <w:t>Prerobíme kód zmenou jedného príkazu</w:t>
      </w:r>
      <w:r>
        <w:t xml:space="preserve"> (Obr. 6)</w:t>
      </w:r>
      <w:r w:rsidRPr="009069CB">
        <w:t xml:space="preserve">. </w:t>
      </w:r>
    </w:p>
    <w:p w14:paraId="40AF43FC" w14:textId="2D3530BD" w:rsidR="009069CB" w:rsidRDefault="009069CB" w:rsidP="009069CB">
      <w:pPr>
        <w:jc w:val="center"/>
      </w:pPr>
      <w:r>
        <w:rPr>
          <w:noProof/>
        </w:rPr>
        <w:drawing>
          <wp:inline distT="0" distB="0" distL="0" distR="0" wp14:anchorId="6C9B8EDC" wp14:editId="72B0888E">
            <wp:extent cx="5070764" cy="919468"/>
            <wp:effectExtent l="0" t="0" r="0" b="0"/>
            <wp:docPr id="1047214838" name="Obrázo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214838" name="Obrázok 1047214838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237" cy="93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221A6" w14:textId="5F0AFE7E" w:rsidR="009069CB" w:rsidRPr="00747E2D" w:rsidRDefault="009069CB" w:rsidP="009069CB">
      <w:pPr>
        <w:jc w:val="center"/>
        <w:rPr>
          <w:i/>
          <w:iCs/>
        </w:rPr>
      </w:pPr>
      <w:r w:rsidRPr="007F4278">
        <w:rPr>
          <w:i/>
          <w:iCs/>
        </w:rPr>
        <w:t xml:space="preserve">Obr. </w:t>
      </w:r>
      <w:r>
        <w:rPr>
          <w:i/>
          <w:iCs/>
        </w:rPr>
        <w:t xml:space="preserve">6 Prijímač. Zobrazenie prijatého reťazca na sériovom monitore prostredia </w:t>
      </w:r>
      <w:proofErr w:type="spellStart"/>
      <w:r w:rsidR="00373457">
        <w:rPr>
          <w:i/>
          <w:iCs/>
        </w:rPr>
        <w:t>MakeCode</w:t>
      </w:r>
      <w:proofErr w:type="spellEnd"/>
    </w:p>
    <w:p w14:paraId="669ED22E" w14:textId="77777777" w:rsidR="009069CB" w:rsidRDefault="009069CB" w:rsidP="00747E2D">
      <w:pPr>
        <w:jc w:val="both"/>
      </w:pPr>
    </w:p>
    <w:p w14:paraId="0705CFA3" w14:textId="6F0CC23C" w:rsidR="009069CB" w:rsidRDefault="009069CB" w:rsidP="009069CB">
      <w:pPr>
        <w:jc w:val="both"/>
      </w:pPr>
      <w:r w:rsidRPr="00747E2D">
        <w:t>Každá prijatá správa sa vypíše ako nový riadok a zostane viditeľná</w:t>
      </w:r>
      <w:r>
        <w:t>. M</w:t>
      </w:r>
      <w:r w:rsidRPr="00747E2D">
        <w:t xml:space="preserve">ôžeme sa k nej kedykoľvek vrátiť a sledovať celú históriu komunikácie. Sériový monitor otvoríme v </w:t>
      </w:r>
      <w:proofErr w:type="spellStart"/>
      <w:r w:rsidR="00373457">
        <w:t>MakeCode</w:t>
      </w:r>
      <w:proofErr w:type="spellEnd"/>
      <w:r w:rsidRPr="00747E2D">
        <w:t xml:space="preserve"> kliknutím na tlačidlo </w:t>
      </w:r>
      <w:r w:rsidRPr="00747E2D">
        <w:rPr>
          <w:b/>
          <w:bCs/>
        </w:rPr>
        <w:t xml:space="preserve">Show </w:t>
      </w:r>
      <w:proofErr w:type="spellStart"/>
      <w:r w:rsidR="00814DCC">
        <w:rPr>
          <w:b/>
          <w:bCs/>
        </w:rPr>
        <w:t>data</w:t>
      </w:r>
      <w:proofErr w:type="spellEnd"/>
      <w:r w:rsidRPr="00747E2D">
        <w:rPr>
          <w:b/>
          <w:bCs/>
        </w:rPr>
        <w:t xml:space="preserve"> </w:t>
      </w:r>
      <w:r w:rsidR="00814DCC">
        <w:rPr>
          <w:b/>
          <w:bCs/>
        </w:rPr>
        <w:t>Zariadenie</w:t>
      </w:r>
      <w:r w:rsidRPr="00747E2D">
        <w:t xml:space="preserve"> v spodnej časti obrazovky</w:t>
      </w:r>
      <w:r w:rsidR="00814DCC">
        <w:t xml:space="preserve"> (Obr. 7)</w:t>
      </w:r>
      <w:r w:rsidRPr="00747E2D">
        <w:t xml:space="preserve">, ktoré sa zobrazí po pripojení </w:t>
      </w:r>
      <w:proofErr w:type="spellStart"/>
      <w:r w:rsidRPr="00747E2D">
        <w:t>micro:bita</w:t>
      </w:r>
      <w:proofErr w:type="spellEnd"/>
      <w:r w:rsidR="00814DCC">
        <w:t xml:space="preserve"> a prijatí správy</w:t>
      </w:r>
      <w:r w:rsidRPr="00747E2D">
        <w:t>.</w:t>
      </w:r>
    </w:p>
    <w:p w14:paraId="210D3B64" w14:textId="4FD2B7BA" w:rsidR="00814DCC" w:rsidRDefault="00814DCC" w:rsidP="00814DCC">
      <w:pPr>
        <w:jc w:val="center"/>
      </w:pPr>
      <w:r>
        <w:rPr>
          <w:noProof/>
        </w:rPr>
        <w:drawing>
          <wp:inline distT="0" distB="0" distL="0" distR="0" wp14:anchorId="61DF4498" wp14:editId="274FDE3C">
            <wp:extent cx="1962607" cy="1108075"/>
            <wp:effectExtent l="0" t="0" r="6350" b="0"/>
            <wp:docPr id="29895606" name="Obrázok 16" descr="Obrázok, na ktorom je text, snímka obrazovky, písmo, elektrická modrá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95606" name="Obrázok 16" descr="Obrázok, na ktorom je text, snímka obrazovky, písmo, elektrická modrá&#10;&#10;Automaticky generovaný popis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9208" cy="1128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FF2E4" w14:textId="0F90610D" w:rsidR="009069CB" w:rsidRPr="00814DCC" w:rsidRDefault="00814DCC" w:rsidP="00814DCC">
      <w:pPr>
        <w:jc w:val="center"/>
        <w:rPr>
          <w:i/>
          <w:iCs/>
        </w:rPr>
      </w:pPr>
      <w:r w:rsidRPr="007F4278">
        <w:rPr>
          <w:i/>
          <w:iCs/>
        </w:rPr>
        <w:t xml:space="preserve">Obr. </w:t>
      </w:r>
      <w:r>
        <w:rPr>
          <w:i/>
          <w:iCs/>
        </w:rPr>
        <w:t>7 Prepnutie sa do režimu zobrazenia sériového monitora</w:t>
      </w:r>
    </w:p>
    <w:p w14:paraId="4AB0841F" w14:textId="4E7E96BE" w:rsidR="00747E2D" w:rsidRDefault="009069CB" w:rsidP="00747E2D">
      <w:pPr>
        <w:jc w:val="both"/>
      </w:pPr>
      <w:r>
        <w:t xml:space="preserve">Učiteľ opakovane posiela správy a zisťuje, či sa zobrazili v sériovom monitore u žiakov. </w:t>
      </w:r>
      <w:r w:rsidR="00814DCC">
        <w:t>Niekedy treba počkať na správne zosynchronizovanie monitora. Každé stlačenie pridá do monitora jeden riadok (Obr. 8).</w:t>
      </w:r>
    </w:p>
    <w:p w14:paraId="1D028E80" w14:textId="4FD0434A" w:rsidR="00814DCC" w:rsidRDefault="00814DCC" w:rsidP="00814DCC">
      <w:pPr>
        <w:jc w:val="center"/>
      </w:pPr>
      <w:r>
        <w:rPr>
          <w:noProof/>
        </w:rPr>
        <w:drawing>
          <wp:inline distT="0" distB="0" distL="0" distR="0" wp14:anchorId="03B250F1" wp14:editId="2805C8DA">
            <wp:extent cx="3657601" cy="1995055"/>
            <wp:effectExtent l="0" t="0" r="0" b="0"/>
            <wp:docPr id="2128974845" name="Obrázok 17" descr="Obrázok, na ktorom je text, snímka obrazovky, písmo, čís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974845" name="Obrázok 17" descr="Obrázok, na ktorom je text, snímka obrazovky, písmo, číslo&#10;&#10;Automaticky generovaný popis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5242" cy="202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08CB5" w14:textId="0DC1D012" w:rsidR="00814DCC" w:rsidRDefault="00814DCC" w:rsidP="00814DCC">
      <w:pPr>
        <w:jc w:val="center"/>
        <w:rPr>
          <w:i/>
          <w:iCs/>
        </w:rPr>
      </w:pPr>
      <w:r w:rsidRPr="007F4278">
        <w:rPr>
          <w:i/>
          <w:iCs/>
        </w:rPr>
        <w:t xml:space="preserve">Obr. </w:t>
      </w:r>
      <w:r w:rsidR="00C307F8">
        <w:rPr>
          <w:i/>
          <w:iCs/>
        </w:rPr>
        <w:t>8</w:t>
      </w:r>
      <w:r>
        <w:rPr>
          <w:i/>
          <w:iCs/>
        </w:rPr>
        <w:t xml:space="preserve"> Ukážka funkčného sériového monitora na strane žiaka</w:t>
      </w:r>
    </w:p>
    <w:p w14:paraId="083E3617" w14:textId="2EC58A42" w:rsidR="00814DCC" w:rsidRPr="005342EC" w:rsidRDefault="00814DCC" w:rsidP="00814DCC">
      <w:pPr>
        <w:pStyle w:val="Nadpis2"/>
      </w:pPr>
      <w:bookmarkStart w:id="18" w:name="_Toc232028656"/>
      <w:r w:rsidRPr="005342EC">
        <w:rPr>
          <w:rFonts w:eastAsia="Arial"/>
        </w:rPr>
        <w:t>Vysielač</w:t>
      </w:r>
      <w:bookmarkEnd w:id="18"/>
    </w:p>
    <w:p w14:paraId="5625CA34" w14:textId="0B959C72" w:rsidR="00814DCC" w:rsidRDefault="00814DCC" w:rsidP="00814DCC">
      <w:pPr>
        <w:jc w:val="both"/>
      </w:pPr>
      <w:r w:rsidRPr="00814DCC">
        <w:t>Teraz si každá dvojica vytvorí vlastný vysielač. Program bude jednoduchý</w:t>
      </w:r>
      <w:r>
        <w:t>. P</w:t>
      </w:r>
      <w:r w:rsidRPr="00814DCC">
        <w:t xml:space="preserve">o stlačení tlačidla A </w:t>
      </w:r>
      <w:proofErr w:type="spellStart"/>
      <w:r w:rsidRPr="00814DCC">
        <w:t>micro:bit</w:t>
      </w:r>
      <w:proofErr w:type="spellEnd"/>
      <w:r w:rsidRPr="00814DCC">
        <w:t xml:space="preserve"> odošle správu, napríklad </w:t>
      </w:r>
      <w:r w:rsidRPr="00814DCC">
        <w:rPr>
          <w:rStyle w:val="KodvtexteChar"/>
        </w:rPr>
        <w:t>„Ahoj"</w:t>
      </w:r>
      <w:r w:rsidRPr="00814DCC">
        <w:t xml:space="preserve">. Jeden z dvojice bude mať vysielač, druhý prijímač so spusteným sériovým monitorom v </w:t>
      </w:r>
      <w:proofErr w:type="spellStart"/>
      <w:r w:rsidR="00373457">
        <w:t>MakeCode</w:t>
      </w:r>
      <w:proofErr w:type="spellEnd"/>
      <w:r w:rsidRPr="00814DCC">
        <w:t>. Pracujete na dvoch počítačoch zámerne</w:t>
      </w:r>
      <w:r>
        <w:t>. P</w:t>
      </w:r>
      <w:r w:rsidRPr="00814DCC">
        <w:t>ri každej úprave správy je potrebné program znovu nahrať do vysielača, čo by na jednom počítači prerušilo sériový monitor a prišli by sme o históriu prijatých správ.</w:t>
      </w:r>
    </w:p>
    <w:p w14:paraId="13EAF5F6" w14:textId="08160871" w:rsidR="00C307F8" w:rsidRDefault="00C307F8" w:rsidP="00C307F8">
      <w:pPr>
        <w:jc w:val="center"/>
      </w:pPr>
      <w:r>
        <w:rPr>
          <w:noProof/>
        </w:rPr>
        <w:drawing>
          <wp:inline distT="0" distB="0" distL="0" distR="0" wp14:anchorId="504E8548" wp14:editId="457AD542">
            <wp:extent cx="3859323" cy="1505527"/>
            <wp:effectExtent l="0" t="0" r="1905" b="6350"/>
            <wp:docPr id="331432614" name="Obrázok 19" descr="Obrázok, na ktorom je text, snímka obrazovky, písmo, grafik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432614" name="Obrázok 19" descr="Obrázok, na ktorom je text, snímka obrazovky, písmo, grafika&#10;&#10;Automaticky generovaný popis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3487" cy="1522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8FEE3" w14:textId="2C162B2A" w:rsidR="00C307F8" w:rsidRDefault="00C307F8" w:rsidP="00C307F8">
      <w:pPr>
        <w:jc w:val="center"/>
        <w:rPr>
          <w:i/>
          <w:iCs/>
        </w:rPr>
      </w:pPr>
      <w:r w:rsidRPr="007F4278">
        <w:rPr>
          <w:i/>
          <w:iCs/>
        </w:rPr>
        <w:t xml:space="preserve">Obr. </w:t>
      </w:r>
      <w:r>
        <w:rPr>
          <w:i/>
          <w:iCs/>
        </w:rPr>
        <w:t>9  Vysielač. Po stlačení tlačidla A sa odošle správa. Signalizuje sa odoslanie.</w:t>
      </w:r>
    </w:p>
    <w:p w14:paraId="4B295FCE" w14:textId="77777777" w:rsidR="00C307F8" w:rsidRPr="005342EC" w:rsidRDefault="00C307F8" w:rsidP="00C307F8">
      <w:pPr>
        <w:pStyle w:val="Nadpis2"/>
      </w:pPr>
      <w:bookmarkStart w:id="19" w:name="_Toc232028657"/>
      <w:proofErr w:type="spellStart"/>
      <w:r w:rsidRPr="005342EC">
        <w:rPr>
          <w:rFonts w:eastAsia="Arial"/>
        </w:rPr>
        <w:lastRenderedPageBreak/>
        <w:t>Problém</w:t>
      </w:r>
      <w:proofErr w:type="spellEnd"/>
      <w:r w:rsidRPr="005342EC">
        <w:rPr>
          <w:rFonts w:eastAsia="Arial"/>
        </w:rPr>
        <w:t xml:space="preserve"> </w:t>
      </w:r>
      <w:proofErr w:type="spellStart"/>
      <w:r w:rsidRPr="005342EC">
        <w:rPr>
          <w:rFonts w:eastAsia="Arial"/>
        </w:rPr>
        <w:t>skupiny</w:t>
      </w:r>
      <w:bookmarkEnd w:id="19"/>
      <w:proofErr w:type="spellEnd"/>
    </w:p>
    <w:p w14:paraId="02CB200F" w14:textId="3A1809BA" w:rsidR="00814DCC" w:rsidRDefault="00814DCC" w:rsidP="00814DCC">
      <w:pPr>
        <w:jc w:val="both"/>
      </w:pPr>
      <w:r w:rsidRPr="00814DCC">
        <w:t>Keď si začnete posielať správy, možno spozorujete niečo zvláštne</w:t>
      </w:r>
      <w:r w:rsidR="00C307F8">
        <w:t>. V</w:t>
      </w:r>
      <w:r w:rsidRPr="00814DCC">
        <w:t xml:space="preserve"> sériovom monitore sa objavia aj správy od iných dvojíc. Nie je to porucha. Keďže všetci používate rovnaký kanál, váš prijímač počúva celú triedu naraz. </w:t>
      </w:r>
      <w:proofErr w:type="spellStart"/>
      <w:r w:rsidRPr="00814DCC">
        <w:t>Micro:bit</w:t>
      </w:r>
      <w:proofErr w:type="spellEnd"/>
      <w:r w:rsidRPr="00814DCC">
        <w:t xml:space="preserve"> totiž vysiela </w:t>
      </w:r>
      <w:proofErr w:type="spellStart"/>
      <w:r w:rsidRPr="00814DCC">
        <w:t>broadcast</w:t>
      </w:r>
      <w:proofErr w:type="spellEnd"/>
      <w:r w:rsidR="00C307F8">
        <w:t>. S</w:t>
      </w:r>
      <w:r w:rsidRPr="00814DCC">
        <w:t>právu zachytí každý, kto je naladený na rovnaký kanál. Čo by sme s tým mohli urobiť?</w:t>
      </w:r>
    </w:p>
    <w:p w14:paraId="1BC209B5" w14:textId="52EF2E01" w:rsidR="00C307F8" w:rsidRDefault="00C307F8" w:rsidP="00C307F8">
      <w:pPr>
        <w:jc w:val="both"/>
      </w:pPr>
      <w:r w:rsidRPr="00C307F8">
        <w:t>Riešenie je jednoduché</w:t>
      </w:r>
      <w:r>
        <w:t>. K</w:t>
      </w:r>
      <w:r w:rsidRPr="00C307F8">
        <w:t xml:space="preserve">aždá dvojica si nastaví vlastný kanál. V </w:t>
      </w:r>
      <w:proofErr w:type="spellStart"/>
      <w:r w:rsidR="00373457">
        <w:t>MakeCode</w:t>
      </w:r>
      <w:proofErr w:type="spellEnd"/>
      <w:r w:rsidRPr="00C307F8">
        <w:t xml:space="preserve"> sa tento kanál nastavuje ako </w:t>
      </w:r>
      <w:r w:rsidRPr="00C307F8">
        <w:rPr>
          <w:b/>
          <w:bCs/>
        </w:rPr>
        <w:t>skupina</w:t>
      </w:r>
      <w:r w:rsidRPr="00C307F8">
        <w:t xml:space="preserve"> (</w:t>
      </w:r>
      <w:proofErr w:type="spellStart"/>
      <w:r w:rsidRPr="00C307F8">
        <w:t>group</w:t>
      </w:r>
      <w:proofErr w:type="spellEnd"/>
      <w:r w:rsidRPr="00C307F8">
        <w:t xml:space="preserve">) v bloku </w:t>
      </w:r>
      <w:r w:rsidRPr="00C307F8">
        <w:rPr>
          <w:rStyle w:val="KodvtexteChar"/>
        </w:rPr>
        <w:t>rádia</w:t>
      </w:r>
      <w:r w:rsidRPr="00C307F8">
        <w:t xml:space="preserve">. </w:t>
      </w:r>
    </w:p>
    <w:p w14:paraId="557BBD7D" w14:textId="2204A76C" w:rsidR="00C307F8" w:rsidRDefault="00C307F8" w:rsidP="00C307F8">
      <w:pPr>
        <w:jc w:val="center"/>
      </w:pPr>
      <w:r>
        <w:rPr>
          <w:noProof/>
        </w:rPr>
        <w:drawing>
          <wp:inline distT="0" distB="0" distL="0" distR="0" wp14:anchorId="2797AAC9" wp14:editId="77F9CEAE">
            <wp:extent cx="2032000" cy="923636"/>
            <wp:effectExtent l="0" t="0" r="0" b="0"/>
            <wp:docPr id="1307360300" name="Obrázok 20" descr="Obrázok, na ktorom je text, snímka obrazovky, písmo, grafik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360300" name="Obrázok 20" descr="Obrázok, na ktorom je text, snímka obrazovky, písmo, grafika&#10;&#10;Automaticky generovaný popis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263" b="44376"/>
                    <a:stretch/>
                  </pic:blipFill>
                  <pic:spPr bwMode="auto">
                    <a:xfrm>
                      <a:off x="0" y="0"/>
                      <a:ext cx="2052668" cy="9330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505BEF" w14:textId="57210FEE" w:rsidR="00C307F8" w:rsidRPr="00C307F8" w:rsidRDefault="00C307F8" w:rsidP="00C307F8">
      <w:pPr>
        <w:jc w:val="center"/>
        <w:rPr>
          <w:i/>
          <w:iCs/>
        </w:rPr>
      </w:pPr>
      <w:r w:rsidRPr="00C307F8">
        <w:rPr>
          <w:i/>
          <w:iCs/>
        </w:rPr>
        <w:t xml:space="preserve">Obr. 10 Zmena </w:t>
      </w:r>
      <w:r w:rsidR="00373457">
        <w:rPr>
          <w:i/>
          <w:iCs/>
        </w:rPr>
        <w:t xml:space="preserve">skupiny </w:t>
      </w:r>
      <w:r w:rsidRPr="00C307F8">
        <w:rPr>
          <w:i/>
          <w:iCs/>
        </w:rPr>
        <w:t>prijímača a vysielača pre každú dvojicu</w:t>
      </w:r>
    </w:p>
    <w:p w14:paraId="32D3F3F4" w14:textId="7605E2C7" w:rsidR="00C307F8" w:rsidRDefault="00C307F8" w:rsidP="00C307F8">
      <w:pPr>
        <w:jc w:val="both"/>
      </w:pPr>
      <w:r w:rsidRPr="00C307F8">
        <w:t xml:space="preserve">Ak majú vysielač aj prijímač nastavenú rovnakú skupinu, správy si vymieňajú len oni dvaja. Správy z iných skupín ich prijímač jednoducho ignoruje. </w:t>
      </w:r>
      <w:r>
        <w:t>Skupiny</w:t>
      </w:r>
      <w:r w:rsidRPr="00C307F8">
        <w:t xml:space="preserve"> pridelí </w:t>
      </w:r>
      <w:r>
        <w:t xml:space="preserve">každej dvojici </w:t>
      </w:r>
      <w:r w:rsidRPr="00C307F8">
        <w:t>učiteľ</w:t>
      </w:r>
      <w:r>
        <w:t xml:space="preserve">. </w:t>
      </w:r>
      <w:r w:rsidRPr="00C307F8">
        <w:t xml:space="preserve">Odporúčame hodnoty s dostatočným rozostupom, napríklad 10, 20, 30, pretože príliš blízke kanály sa môžu navzájom rušiť. Každá dvojica nastaví pridelené číslo do oboch </w:t>
      </w:r>
      <w:proofErr w:type="spellStart"/>
      <w:r w:rsidRPr="00C307F8">
        <w:t>micro:bitov</w:t>
      </w:r>
      <w:proofErr w:type="spellEnd"/>
      <w:r w:rsidRPr="00C307F8">
        <w:t xml:space="preserve"> a môže začať komunikovať. Prijaté správy sa zobrazujú len v ich vlastnom sériovom monitore – ostatné dvojice ich nevidia.</w:t>
      </w:r>
    </w:p>
    <w:p w14:paraId="723D4765" w14:textId="77777777" w:rsidR="00C307F8" w:rsidRPr="005342EC" w:rsidRDefault="00C307F8" w:rsidP="00C307F8">
      <w:pPr>
        <w:pStyle w:val="Nadpis2"/>
      </w:pPr>
      <w:bookmarkStart w:id="20" w:name="_Toc232028658"/>
      <w:r w:rsidRPr="005342EC">
        <w:rPr>
          <w:rFonts w:eastAsia="Arial"/>
        </w:rPr>
        <w:t>Spárovanie skupín</w:t>
      </w:r>
      <w:bookmarkEnd w:id="20"/>
    </w:p>
    <w:p w14:paraId="0842A6FE" w14:textId="5EEECE4F" w:rsidR="00C307F8" w:rsidRDefault="00C307F8" w:rsidP="00C307F8">
      <w:pPr>
        <w:jc w:val="both"/>
      </w:pPr>
      <w:r w:rsidRPr="00C307F8">
        <w:t>Po nastavení skupín komunikáciu trochu sťažíme. Doteraz ste sedeli vedľa seba</w:t>
      </w:r>
      <w:r>
        <w:t>. T</w:t>
      </w:r>
      <w:r w:rsidRPr="00C307F8">
        <w:t xml:space="preserve">eraz </w:t>
      </w:r>
      <w:r>
        <w:t xml:space="preserve">žiakov </w:t>
      </w:r>
      <w:r w:rsidRPr="00C307F8">
        <w:t xml:space="preserve"> spárujeme s dvojicou z druhého konca triedy. Vysielač a prijímač budú od seba vzdialené, ale na správnom kanáli sa správy stále nájdu. Otestujte, či vaša komunikácia funguje aj na väčšiu vzdialenosť.</w:t>
      </w:r>
    </w:p>
    <w:p w14:paraId="27D1E22B" w14:textId="0F68F2DD" w:rsidR="00C307F8" w:rsidRDefault="00C307F8" w:rsidP="00C307F8">
      <w:pPr>
        <w:pStyle w:val="Nadpis2"/>
        <w:rPr>
          <w:rFonts w:eastAsia="Arial"/>
        </w:rPr>
      </w:pPr>
      <w:bookmarkStart w:id="21" w:name="_Toc232028659"/>
      <w:proofErr w:type="spellStart"/>
      <w:r w:rsidRPr="005342EC">
        <w:rPr>
          <w:rFonts w:eastAsia="Arial"/>
        </w:rPr>
        <w:t>Monitorovanie</w:t>
      </w:r>
      <w:bookmarkEnd w:id="21"/>
      <w:proofErr w:type="spellEnd"/>
    </w:p>
    <w:p w14:paraId="5C8BCE52" w14:textId="16696F69" w:rsidR="00C307F8" w:rsidRDefault="00C307F8" w:rsidP="00C307F8">
      <w:pPr>
        <w:jc w:val="both"/>
      </w:pPr>
      <w:r w:rsidRPr="00C307F8">
        <w:t xml:space="preserve">Kým </w:t>
      </w:r>
      <w:r w:rsidR="00373457">
        <w:t>si</w:t>
      </w:r>
      <w:r w:rsidRPr="00C307F8">
        <w:t xml:space="preserve"> </w:t>
      </w:r>
      <w:r>
        <w:t>žiaci</w:t>
      </w:r>
      <w:r w:rsidRPr="00C307F8">
        <w:t xml:space="preserve"> nastavovali </w:t>
      </w:r>
      <w:r>
        <w:t>skupin</w:t>
      </w:r>
      <w:r w:rsidR="00373457">
        <w:t>y</w:t>
      </w:r>
      <w:r w:rsidRPr="00C307F8">
        <w:t xml:space="preserve"> a posielali správy, učiteľ mal vopred pripravenú vlastnú zostavu</w:t>
      </w:r>
      <w:r w:rsidR="00373457">
        <w:t xml:space="preserve"> </w:t>
      </w:r>
      <w:proofErr w:type="spellStart"/>
      <w:r w:rsidRPr="00C307F8">
        <w:t>micro:bitov</w:t>
      </w:r>
      <w:proofErr w:type="spellEnd"/>
      <w:r w:rsidRPr="00C307F8">
        <w:t>. Tieto zariadenia neboli pripojené k žiadnemu počítaču, napájali sa z batérií a navonok nevyzerali nijako podozrivo. Každý z nich bol naladený na i</w:t>
      </w:r>
      <w:r w:rsidR="00383768">
        <w:t>nú skupinu, p</w:t>
      </w:r>
      <w:r w:rsidRPr="00C307F8">
        <w:t>resne na tie, ktoré dostali</w:t>
      </w:r>
      <w:r w:rsidR="00383768">
        <w:t xml:space="preserve"> žiaci</w:t>
      </w:r>
      <w:r w:rsidRPr="00C307F8">
        <w:t xml:space="preserve"> pridelené</w:t>
      </w:r>
      <w:r w:rsidR="00383768">
        <w:t xml:space="preserve"> (Obr. 11)</w:t>
      </w:r>
      <w:r w:rsidRPr="00C307F8">
        <w:t xml:space="preserve">. Ticho počúvali. </w:t>
      </w:r>
      <w:r w:rsidR="00383768">
        <w:t>Nikto</w:t>
      </w:r>
      <w:r w:rsidRPr="00C307F8">
        <w:t xml:space="preserve"> ste o nich nevedeli.</w:t>
      </w:r>
    </w:p>
    <w:p w14:paraId="38A0B163" w14:textId="07C20427" w:rsidR="00383768" w:rsidRDefault="00383768" w:rsidP="00383768">
      <w:pPr>
        <w:jc w:val="center"/>
      </w:pPr>
      <w:r>
        <w:rPr>
          <w:noProof/>
        </w:rPr>
        <w:drawing>
          <wp:inline distT="0" distB="0" distL="0" distR="0" wp14:anchorId="3925EFD6" wp14:editId="5CFCA640">
            <wp:extent cx="2381800" cy="2087418"/>
            <wp:effectExtent l="0" t="0" r="6350" b="0"/>
            <wp:docPr id="1275449586" name="Obrázok 98" descr="Obrázok, na ktorom je elektronika, počítač, elektronické zariadenie, súčiastka počítač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449586" name="Obrázok 98" descr="Obrázok, na ktorom je elektronika, počítač, elektronické zariadenie, súčiastka počítača&#10;&#10;Automaticky generovaný popis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66" r="9088" b="-3"/>
                    <a:stretch/>
                  </pic:blipFill>
                  <pic:spPr bwMode="auto">
                    <a:xfrm>
                      <a:off x="0" y="0"/>
                      <a:ext cx="2521416" cy="2209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3B1757" w14:textId="508ED1D2" w:rsidR="00383768" w:rsidRPr="00547A71" w:rsidRDefault="00383768" w:rsidP="00547A71">
      <w:pPr>
        <w:spacing w:after="80"/>
        <w:jc w:val="center"/>
        <w:rPr>
          <w:i/>
          <w:iCs/>
        </w:rPr>
      </w:pPr>
      <w:r w:rsidRPr="001E345B">
        <w:rPr>
          <w:i/>
          <w:iCs/>
        </w:rPr>
        <w:t>Obr. 11 Ukážka pripravenej monitorovacej zostav</w:t>
      </w:r>
      <w:r w:rsidR="00373457">
        <w:rPr>
          <w:i/>
          <w:iCs/>
        </w:rPr>
        <w:t>y</w:t>
      </w:r>
      <w:r w:rsidRPr="001E345B">
        <w:rPr>
          <w:i/>
          <w:iCs/>
        </w:rPr>
        <w:t xml:space="preserve"> učiteľa</w:t>
      </w:r>
    </w:p>
    <w:p w14:paraId="7A7704F0" w14:textId="7F6EC80B" w:rsidR="00C307F8" w:rsidRDefault="00C307F8" w:rsidP="00C307F8">
      <w:pPr>
        <w:jc w:val="both"/>
      </w:pPr>
      <w:r w:rsidRPr="00C307F8">
        <w:lastRenderedPageBreak/>
        <w:t xml:space="preserve">Keď niektorý z monitorovacích </w:t>
      </w:r>
      <w:proofErr w:type="spellStart"/>
      <w:r w:rsidRPr="00C307F8">
        <w:t>micro:bitov</w:t>
      </w:r>
      <w:proofErr w:type="spellEnd"/>
      <w:r w:rsidRPr="00C307F8">
        <w:t xml:space="preserve"> zachytil správu, nezobrazil ju na displeji celej triede</w:t>
      </w:r>
      <w:r w:rsidR="00383768">
        <w:t>. T</w:t>
      </w:r>
      <w:r w:rsidRPr="00C307F8">
        <w:t>o by bolo príliš nápadné. Namiesto toho k správe pridal krátky prefix s číslom skupiny, z ktorej pochádzala, napríklad</w:t>
      </w:r>
      <w:r w:rsidRPr="00C307F8">
        <w:rPr>
          <w:rStyle w:val="KodvtexteChar"/>
        </w:rPr>
        <w:t xml:space="preserve"> </w:t>
      </w:r>
      <w:r w:rsidR="00383768" w:rsidRPr="00383768">
        <w:rPr>
          <w:rStyle w:val="KodvtexteChar"/>
        </w:rPr>
        <w:t xml:space="preserve">_s10 </w:t>
      </w:r>
      <w:r w:rsidRPr="00C307F8">
        <w:rPr>
          <w:rStyle w:val="KodvtexteChar"/>
        </w:rPr>
        <w:t xml:space="preserve">AHOJ </w:t>
      </w:r>
      <w:r w:rsidRPr="00C307F8">
        <w:t xml:space="preserve">alebo </w:t>
      </w:r>
      <w:r w:rsidR="00383768">
        <w:t>_</w:t>
      </w:r>
      <w:r w:rsidR="00383768" w:rsidRPr="00383768">
        <w:rPr>
          <w:rStyle w:val="KodvtexteChar"/>
        </w:rPr>
        <w:t>s</w:t>
      </w:r>
      <w:r w:rsidRPr="00C307F8">
        <w:rPr>
          <w:rStyle w:val="KodvtexteChar"/>
        </w:rPr>
        <w:t>30</w:t>
      </w:r>
      <w:r w:rsidR="00383768" w:rsidRPr="00383768">
        <w:rPr>
          <w:rStyle w:val="KodvtexteChar"/>
        </w:rPr>
        <w:t xml:space="preserve"> </w:t>
      </w:r>
      <w:r w:rsidRPr="00C307F8">
        <w:rPr>
          <w:rStyle w:val="KodvtexteChar"/>
        </w:rPr>
        <w:t>STOP</w:t>
      </w:r>
      <w:r w:rsidRPr="00C307F8">
        <w:t xml:space="preserve">. Takto označenú správu okamžite preposlal ďalej na centrálny kanál číslo 255, ktorý počúval len učiteľský </w:t>
      </w:r>
      <w:proofErr w:type="spellStart"/>
      <w:r w:rsidRPr="00C307F8">
        <w:t>micro:bit</w:t>
      </w:r>
      <w:proofErr w:type="spellEnd"/>
      <w:r w:rsidRPr="00C307F8">
        <w:t xml:space="preserve"> pripojený k</w:t>
      </w:r>
      <w:r w:rsidR="00383768">
        <w:t> </w:t>
      </w:r>
      <w:r w:rsidRPr="00C307F8">
        <w:t>počítaču</w:t>
      </w:r>
      <w:r w:rsidR="00383768">
        <w:t xml:space="preserve"> (Obr. 12)</w:t>
      </w:r>
      <w:r w:rsidRPr="00C307F8">
        <w:t>.</w:t>
      </w:r>
    </w:p>
    <w:p w14:paraId="4EEBC69C" w14:textId="1BA7AA74" w:rsidR="00383768" w:rsidRDefault="00383768" w:rsidP="00383768">
      <w:pPr>
        <w:jc w:val="center"/>
      </w:pPr>
      <w:r>
        <w:rPr>
          <w:noProof/>
        </w:rPr>
        <w:drawing>
          <wp:inline distT="0" distB="0" distL="0" distR="0" wp14:anchorId="0A42D885" wp14:editId="1BBE0467">
            <wp:extent cx="4837118" cy="3205018"/>
            <wp:effectExtent l="0" t="0" r="1905" b="0"/>
            <wp:docPr id="1707981172" name="Obrázok 23" descr="Obrázok, na ktorom je text, snímka obrazovky, pestrofarebnosť,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981172" name="Obrázok 23" descr="Obrázok, na ktorom je text, snímka obrazovky, pestrofarebnosť, softvér&#10;&#10;Automaticky generovaný popis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2752" cy="3261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08486" w14:textId="0AB84671" w:rsidR="00383768" w:rsidRDefault="00383768" w:rsidP="00383768">
      <w:pPr>
        <w:jc w:val="center"/>
        <w:rPr>
          <w:i/>
          <w:iCs/>
        </w:rPr>
      </w:pPr>
      <w:r w:rsidRPr="00383768">
        <w:rPr>
          <w:i/>
          <w:iCs/>
        </w:rPr>
        <w:t>Obr. 1</w:t>
      </w:r>
      <w:r>
        <w:rPr>
          <w:i/>
          <w:iCs/>
        </w:rPr>
        <w:t>2</w:t>
      </w:r>
      <w:r w:rsidRPr="00383768">
        <w:rPr>
          <w:i/>
          <w:iCs/>
        </w:rPr>
        <w:t xml:space="preserve"> Monitorovací </w:t>
      </w:r>
      <w:proofErr w:type="spellStart"/>
      <w:r w:rsidRPr="00383768">
        <w:rPr>
          <w:i/>
          <w:iCs/>
        </w:rPr>
        <w:t>micro:bit</w:t>
      </w:r>
      <w:proofErr w:type="spellEnd"/>
      <w:r w:rsidRPr="00383768">
        <w:rPr>
          <w:i/>
          <w:iCs/>
        </w:rPr>
        <w:t>. Príjme, pripojí prefix, prepošle ďalej a opäť počúva</w:t>
      </w:r>
    </w:p>
    <w:p w14:paraId="16BB31AC" w14:textId="2218E76B" w:rsidR="00383768" w:rsidRPr="00383768" w:rsidRDefault="00383768" w:rsidP="00383768">
      <w:pPr>
        <w:jc w:val="both"/>
      </w:pPr>
      <w:r w:rsidRPr="00383768">
        <w:t>Na učiteľovej obrazovke sa v sériovom monitore</w:t>
      </w:r>
      <w:r>
        <w:t xml:space="preserve">, kde bol pripojený centrálny </w:t>
      </w:r>
      <w:proofErr w:type="spellStart"/>
      <w:r>
        <w:t>micro:bit</w:t>
      </w:r>
      <w:proofErr w:type="spellEnd"/>
      <w:r>
        <w:t xml:space="preserve"> (Obr. 13),</w:t>
      </w:r>
      <w:r w:rsidRPr="00383768">
        <w:t xml:space="preserve"> priebežne zobrazovala komunikácia všetkých skupín naraz. </w:t>
      </w:r>
    </w:p>
    <w:p w14:paraId="2E341B11" w14:textId="19EFCB2A" w:rsidR="00383768" w:rsidRDefault="00383768" w:rsidP="00383768">
      <w:pPr>
        <w:jc w:val="center"/>
        <w:rPr>
          <w:i/>
          <w:iCs/>
        </w:rPr>
      </w:pPr>
      <w:r>
        <w:rPr>
          <w:i/>
          <w:iCs/>
          <w:noProof/>
        </w:rPr>
        <w:drawing>
          <wp:inline distT="0" distB="0" distL="0" distR="0" wp14:anchorId="1F51DB42" wp14:editId="43C5F111">
            <wp:extent cx="4410118" cy="1413164"/>
            <wp:effectExtent l="0" t="0" r="0" b="0"/>
            <wp:docPr id="538469357" name="Obrázok 24" descr="Obrázok, na ktorom je text, snímka obrazovky, písmo, grafik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469357" name="Obrázok 24" descr="Obrázok, na ktorom je text, snímka obrazovky, písmo, grafika&#10;&#10;Automaticky generovaný popis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1384" cy="1455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0530D" w14:textId="2F95DAD7" w:rsidR="005F6F83" w:rsidRPr="005F6F83" w:rsidRDefault="00383768" w:rsidP="005F6F83">
      <w:pPr>
        <w:jc w:val="center"/>
        <w:rPr>
          <w:i/>
          <w:iCs/>
        </w:rPr>
      </w:pPr>
      <w:r>
        <w:rPr>
          <w:i/>
          <w:iCs/>
        </w:rPr>
        <w:t xml:space="preserve">Obr. 13 Centrálny </w:t>
      </w:r>
      <w:proofErr w:type="spellStart"/>
      <w:r>
        <w:rPr>
          <w:i/>
          <w:iCs/>
        </w:rPr>
        <w:t>micro:bit</w:t>
      </w:r>
      <w:proofErr w:type="spellEnd"/>
      <w:r>
        <w:rPr>
          <w:i/>
          <w:iCs/>
        </w:rPr>
        <w:t xml:space="preserve"> zapisuje všetky správy do učiteľovho sériového monitora</w:t>
      </w:r>
    </w:p>
    <w:p w14:paraId="0D702A78" w14:textId="48E254E9" w:rsidR="00C307F8" w:rsidRDefault="00C307F8" w:rsidP="00C307F8">
      <w:pPr>
        <w:pStyle w:val="Nadpis2"/>
        <w:rPr>
          <w:rFonts w:eastAsia="Arial"/>
        </w:rPr>
      </w:pPr>
      <w:bookmarkStart w:id="22" w:name="_Toc232028660"/>
      <w:proofErr w:type="spellStart"/>
      <w:r w:rsidRPr="005342EC">
        <w:rPr>
          <w:rFonts w:eastAsia="Arial"/>
        </w:rPr>
        <w:t>Objavenie</w:t>
      </w:r>
      <w:proofErr w:type="spellEnd"/>
      <w:r w:rsidRPr="005342EC">
        <w:rPr>
          <w:rFonts w:eastAsia="Arial"/>
        </w:rPr>
        <w:t xml:space="preserve"> </w:t>
      </w:r>
      <w:proofErr w:type="spellStart"/>
      <w:r w:rsidRPr="005342EC">
        <w:rPr>
          <w:rFonts w:eastAsia="Arial"/>
        </w:rPr>
        <w:t>problému</w:t>
      </w:r>
      <w:bookmarkEnd w:id="22"/>
      <w:proofErr w:type="spellEnd"/>
    </w:p>
    <w:p w14:paraId="278E554A" w14:textId="7BB48645" w:rsidR="005F6F83" w:rsidRDefault="005F6F83" w:rsidP="005F6F83">
      <w:pPr>
        <w:jc w:val="both"/>
      </w:pPr>
      <w:r w:rsidRPr="00383768">
        <w:t>Každá správa bola prehľadne označená prefixom, takže bolo jasné, ktorá dvojica čo poslala a kedy. Učiteľ videl celý obraz komunikácie v reálnom čase</w:t>
      </w:r>
      <w:r w:rsidR="00373457">
        <w:t xml:space="preserve"> </w:t>
      </w:r>
      <w:r>
        <w:t>(Obr. 14)</w:t>
      </w:r>
      <w:r w:rsidRPr="00383768">
        <w:t>.</w:t>
      </w:r>
    </w:p>
    <w:p w14:paraId="3462CBA6" w14:textId="77777777" w:rsidR="005F6F83" w:rsidRDefault="005F6F83" w:rsidP="005F6F83">
      <w:pPr>
        <w:jc w:val="both"/>
      </w:pPr>
      <w:r w:rsidRPr="00383768">
        <w:t xml:space="preserve">A práve to je podstata dnešnej lekcie. Správy, ktoré ste považovali za súkromné, súkromné neboli. Kanál </w:t>
      </w:r>
      <w:r>
        <w:t>žiakov</w:t>
      </w:r>
      <w:r w:rsidRPr="00383768">
        <w:t xml:space="preserve"> ochránil pred spolužiakmi, ale nie pred niekým, kto sa vopred pripravil a vedel, na ktorých kanáloch budete komunikovať. Presne takto funguje odpočúvanie v skutočnom svete</w:t>
      </w:r>
      <w:r>
        <w:t>. N</w:t>
      </w:r>
      <w:r w:rsidRPr="00383768">
        <w:t>epozorovane, potichu a s dostatočnou prípravou vopred.</w:t>
      </w:r>
    </w:p>
    <w:p w14:paraId="5A6C6406" w14:textId="0BD67FCD" w:rsidR="005F6F83" w:rsidRPr="00383768" w:rsidRDefault="009F0444" w:rsidP="005F6F83">
      <w:pPr>
        <w:jc w:val="center"/>
      </w:pPr>
      <w:r>
        <w:rPr>
          <w:noProof/>
        </w:rPr>
        <w:lastRenderedPageBreak/>
        <w:drawing>
          <wp:inline distT="0" distB="0" distL="0" distR="0" wp14:anchorId="3EF19518" wp14:editId="75AF125F">
            <wp:extent cx="3828415" cy="2068580"/>
            <wp:effectExtent l="0" t="0" r="0" b="1905"/>
            <wp:docPr id="1430766908" name="Obrázok 30" descr="Obrázok, na ktorom je text, snímka obrazovky, dizaj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766908" name="Obrázok 30" descr="Obrázok, na ktorom je text, snímka obrazovky, dizajn&#10;&#10;Automaticky generovaný popis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49"/>
                    <a:stretch/>
                  </pic:blipFill>
                  <pic:spPr bwMode="auto">
                    <a:xfrm>
                      <a:off x="0" y="0"/>
                      <a:ext cx="3849637" cy="2080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00C2B3" w14:textId="083D3273" w:rsidR="005F6F83" w:rsidRPr="005F6F83" w:rsidRDefault="005F6F83" w:rsidP="005F6F83">
      <w:pPr>
        <w:jc w:val="center"/>
        <w:rPr>
          <w:i/>
          <w:iCs/>
        </w:rPr>
      </w:pPr>
      <w:r>
        <w:rPr>
          <w:i/>
          <w:iCs/>
        </w:rPr>
        <w:t>Obr. 14 Ukážka reálneho učiteľovho sériového monitora</w:t>
      </w:r>
    </w:p>
    <w:p w14:paraId="23CC3703" w14:textId="0ED26842" w:rsidR="005F6F83" w:rsidRPr="005F6F83" w:rsidRDefault="005F6F83" w:rsidP="005F6F83">
      <w:pPr>
        <w:jc w:val="both"/>
      </w:pPr>
      <w:r w:rsidRPr="005F6F83">
        <w:t>To, čo učiteľ práve predviedol, má v kybernetickej bezpečnosti skutočný názov</w:t>
      </w:r>
      <w:r>
        <w:t>. Ú</w:t>
      </w:r>
      <w:r w:rsidRPr="005F6F83">
        <w:t>tok </w:t>
      </w:r>
      <w:r w:rsidRPr="005F6F83">
        <w:rPr>
          <w:b/>
          <w:bCs/>
        </w:rPr>
        <w:t>Man-in-</w:t>
      </w:r>
      <w:proofErr w:type="spellStart"/>
      <w:r w:rsidRPr="005F6F83">
        <w:rPr>
          <w:b/>
          <w:bCs/>
        </w:rPr>
        <w:t>the</w:t>
      </w:r>
      <w:proofErr w:type="spellEnd"/>
      <w:r w:rsidRPr="005F6F83">
        <w:rPr>
          <w:b/>
          <w:bCs/>
        </w:rPr>
        <w:t>-</w:t>
      </w:r>
      <w:proofErr w:type="spellStart"/>
      <w:r w:rsidRPr="005F6F83">
        <w:rPr>
          <w:b/>
          <w:bCs/>
        </w:rPr>
        <w:t>Middle</w:t>
      </w:r>
      <w:proofErr w:type="spellEnd"/>
      <w:r w:rsidRPr="005F6F83">
        <w:t>. Útočník sa nepozorovane „vloží" medzi dvoch ľudí, ktorí spolu komunikujú</w:t>
      </w:r>
      <w:r>
        <w:t>. Čí</w:t>
      </w:r>
      <w:r w:rsidRPr="005F6F83">
        <w:t>ta ich správy bez toho, aby o tom ktorákoľvek strana tušila. Hlavným problémom bolo, že správy cestovali ako obyčajný čitateľný text</w:t>
      </w:r>
      <w:r>
        <w:t>. K</w:t>
      </w:r>
      <w:r w:rsidRPr="005F6F83">
        <w:t xml:space="preserve">tokoľvek, kto počúval na správnom kanáli, si ich mohol prečítať. Čo by sa stalo, keby ste namiesto </w:t>
      </w:r>
      <w:r w:rsidRPr="005F6F83">
        <w:rPr>
          <w:rStyle w:val="KodvtexteChar"/>
        </w:rPr>
        <w:t>„Ahoj"</w:t>
      </w:r>
      <w:r w:rsidRPr="005F6F83">
        <w:t xml:space="preserve"> posielali heslo alebo adresu?</w:t>
      </w:r>
    </w:p>
    <w:p w14:paraId="6C673665" w14:textId="0CD9F451" w:rsidR="005F6F83" w:rsidRPr="005F6F83" w:rsidRDefault="005F6F83" w:rsidP="005F6F83">
      <w:pPr>
        <w:jc w:val="both"/>
      </w:pPr>
      <w:r w:rsidRPr="005F6F83">
        <w:t>Rovnaký princíp funguje aj v bežnom živote. Keď sa pripojíte na verejnú Wi-Fi v kaviarni, na letisku alebo v škole, vaša komunikácia môže byť za určitých okolností odpočúvaná. Riešením nie je prestať komunikovať</w:t>
      </w:r>
      <w:r>
        <w:t>. R</w:t>
      </w:r>
      <w:r w:rsidRPr="005F6F83">
        <w:t>iešením je </w:t>
      </w:r>
      <w:r w:rsidRPr="005F6F83">
        <w:rPr>
          <w:b/>
          <w:bCs/>
        </w:rPr>
        <w:t>šifrovanie</w:t>
      </w:r>
      <w:r w:rsidRPr="005F6F83">
        <w:t>. Správu síce niekto zachytí, ale bez kľúča ju nedokáže prečítať. Presne to si ukážeme teraz.</w:t>
      </w:r>
    </w:p>
    <w:p w14:paraId="6EF7D2E7" w14:textId="7DF16F71" w:rsidR="005F6F83" w:rsidRPr="00383768" w:rsidRDefault="005F6F83" w:rsidP="005F6F83">
      <w:pPr>
        <w:pStyle w:val="Nadpis2"/>
      </w:pPr>
      <w:bookmarkStart w:id="23" w:name="_Toc232028661"/>
      <w:proofErr w:type="spellStart"/>
      <w:r w:rsidRPr="005342EC">
        <w:rPr>
          <w:rFonts w:eastAsia="Arial"/>
        </w:rPr>
        <w:t>Caesarova</w:t>
      </w:r>
      <w:proofErr w:type="spellEnd"/>
      <w:r w:rsidRPr="005342EC">
        <w:rPr>
          <w:rFonts w:eastAsia="Arial"/>
        </w:rPr>
        <w:t xml:space="preserve"> </w:t>
      </w:r>
      <w:proofErr w:type="spellStart"/>
      <w:r w:rsidRPr="005342EC">
        <w:rPr>
          <w:rFonts w:eastAsia="Arial"/>
        </w:rPr>
        <w:t>šifra</w:t>
      </w:r>
      <w:bookmarkEnd w:id="23"/>
      <w:proofErr w:type="spellEnd"/>
    </w:p>
    <w:p w14:paraId="3AA19DB1" w14:textId="1F71CDB5" w:rsidR="005F6F83" w:rsidRPr="005F6F83" w:rsidRDefault="005F6F83" w:rsidP="005F6F83">
      <w:pPr>
        <w:jc w:val="both"/>
      </w:pPr>
      <w:r w:rsidRPr="005F6F83">
        <w:t>Učiteľ otvorí diskusiu otázkou: „Ako by ste ochránili správu, keby ste vedeli, že ju niekto odpočúva?" Žiaci navrhujú vlastné nápady</w:t>
      </w:r>
      <w:r>
        <w:t>. P</w:t>
      </w:r>
      <w:r w:rsidRPr="005F6F83">
        <w:t xml:space="preserve">oužiť kód, písať v inom jazyku, skryť význam slov. Všetky tieto nápady majú niečo spoločné: správa </w:t>
      </w:r>
      <w:r w:rsidR="00373457">
        <w:t>z</w:t>
      </w:r>
      <w:r w:rsidRPr="005F6F83">
        <w:t xml:space="preserve">ostáva rovnaká, len je zapísaná inak, tak, aby ju cudzí človek nevedel prečítať. Práve to je podstata </w:t>
      </w:r>
      <w:r w:rsidRPr="005F6F83">
        <w:rPr>
          <w:b/>
          <w:bCs/>
        </w:rPr>
        <w:t>šifrovania</w:t>
      </w:r>
      <w:r w:rsidRPr="005F6F83">
        <w:t xml:space="preserve">. Útočník správu môže zachytiť, ale bez znalosti </w:t>
      </w:r>
      <w:r w:rsidRPr="005F6F83">
        <w:rPr>
          <w:b/>
          <w:bCs/>
        </w:rPr>
        <w:t>kľúča</w:t>
      </w:r>
      <w:r>
        <w:t xml:space="preserve">, </w:t>
      </w:r>
      <w:r w:rsidRPr="005F6F83">
        <w:t>teda pravidla, podľa ktorého bola zašifrovaná</w:t>
      </w:r>
      <w:r>
        <w:t xml:space="preserve">, </w:t>
      </w:r>
      <w:r w:rsidRPr="005F6F83">
        <w:t>ju nedokáže prečítať.</w:t>
      </w:r>
    </w:p>
    <w:p w14:paraId="516D1C13" w14:textId="3E89F752" w:rsidR="009F0444" w:rsidRDefault="005F6F83" w:rsidP="005F6F83">
      <w:pPr>
        <w:spacing w:after="80"/>
        <w:jc w:val="both"/>
      </w:pPr>
      <w:r w:rsidRPr="005F6F83">
        <w:t xml:space="preserve">Jednou z najstarších šifier je </w:t>
      </w:r>
      <w:r w:rsidRPr="005F6F83">
        <w:rPr>
          <w:b/>
          <w:bCs/>
        </w:rPr>
        <w:t>Caesarova šifra</w:t>
      </w:r>
      <w:r w:rsidRPr="005F6F83">
        <w:t xml:space="preserve">, ktorú používal rímsky vojvodca </w:t>
      </w:r>
      <w:proofErr w:type="spellStart"/>
      <w:r w:rsidRPr="005F6F83">
        <w:t>Julius</w:t>
      </w:r>
      <w:proofErr w:type="spellEnd"/>
      <w:r w:rsidRPr="005F6F83">
        <w:t xml:space="preserve"> Caesar na ochranu vojenských správ. Princíp je jednoduchý: každé písmeno sa posunie o pevný počet miest v abecede. Pri posune o 3 miesta sa napríklad A zmení na D, B na E, C na F a tak ďalej. Kľúčom je práve toto číslo posunu. Keďže anglická abeceda má 26 písmen, existuje len 25 rôznych kľúčov</w:t>
      </w:r>
      <w:r>
        <w:t>. Ú</w:t>
      </w:r>
      <w:r w:rsidRPr="005F6F83">
        <w:t xml:space="preserve">točník ich môže všetky vyskúšať ručne. Takýto postup, kde vyskúšame všetky možnosti, nazývame útok </w:t>
      </w:r>
      <w:r w:rsidRPr="005F6F83">
        <w:rPr>
          <w:b/>
          <w:bCs/>
        </w:rPr>
        <w:t>hrubou silou</w:t>
      </w:r>
      <w:r w:rsidRPr="005F6F83">
        <w:t xml:space="preserve"> (</w:t>
      </w:r>
      <w:proofErr w:type="spellStart"/>
      <w:r w:rsidRPr="005F6F83">
        <w:t>brute</w:t>
      </w:r>
      <w:proofErr w:type="spellEnd"/>
      <w:r w:rsidRPr="005F6F83">
        <w:t xml:space="preserve"> </w:t>
      </w:r>
      <w:proofErr w:type="spellStart"/>
      <w:r w:rsidRPr="005F6F83">
        <w:t>force</w:t>
      </w:r>
      <w:proofErr w:type="spellEnd"/>
      <w:r w:rsidRPr="005F6F83">
        <w:t>).</w:t>
      </w:r>
      <w:r>
        <w:t xml:space="preserve"> </w:t>
      </w:r>
    </w:p>
    <w:p w14:paraId="1430BCBA" w14:textId="542500E0" w:rsidR="009F0444" w:rsidRDefault="009F0444" w:rsidP="009F0444">
      <w:pPr>
        <w:spacing w:after="80"/>
        <w:jc w:val="both"/>
      </w:pPr>
      <w:r w:rsidRPr="009F0444">
        <w:t>Ako dlho by trvalo takúto šifru prelomiť? To si teraz vyskúša</w:t>
      </w:r>
      <w:r>
        <w:t>m</w:t>
      </w:r>
      <w:r w:rsidRPr="009F0444">
        <w:t xml:space="preserve">e na vlastnej koži. Každá skupina dostane šifrovací disk </w:t>
      </w:r>
      <w:r w:rsidR="006B0FC9">
        <w:t xml:space="preserve">(Obr. 15) </w:t>
      </w:r>
      <w:r w:rsidRPr="009F0444">
        <w:t xml:space="preserve">a zašifrovaný text </w:t>
      </w:r>
      <w:r w:rsidRPr="009F0444">
        <w:rPr>
          <w:b/>
          <w:bCs/>
        </w:rPr>
        <w:t>WXST</w:t>
      </w:r>
      <w:r w:rsidRPr="009F0444">
        <w:t xml:space="preserve">. Spustíme stopky </w:t>
      </w:r>
      <w:r>
        <w:t>a</w:t>
      </w:r>
      <w:r w:rsidRPr="009F0444">
        <w:t xml:space="preserve"> uvidíme, kto príde na správny kľúč najrýchlejšie. </w:t>
      </w:r>
    </w:p>
    <w:p w14:paraId="5AC5D387" w14:textId="77777777" w:rsidR="006B0FC9" w:rsidRPr="009F0444" w:rsidRDefault="006B0FC9" w:rsidP="006B0FC9">
      <w:pPr>
        <w:spacing w:after="80"/>
        <w:jc w:val="both"/>
      </w:pPr>
      <w:r w:rsidRPr="009F0444">
        <w:t xml:space="preserve">Po aktivite učiteľ prezradí riešenie: posun bol 4, správa znela </w:t>
      </w:r>
      <w:r w:rsidRPr="009F0444">
        <w:rPr>
          <w:b/>
          <w:bCs/>
        </w:rPr>
        <w:t>STOP</w:t>
      </w:r>
      <w:r w:rsidRPr="009F0444">
        <w:t xml:space="preserve">. Aj keď má Caesarova šifra len 25 možných kľúčov, nájsť ten správny bez akejkoľvek </w:t>
      </w:r>
      <w:proofErr w:type="spellStart"/>
      <w:r w:rsidRPr="009F0444">
        <w:t>nápovedy</w:t>
      </w:r>
      <w:proofErr w:type="spellEnd"/>
      <w:r w:rsidRPr="009F0444">
        <w:t xml:space="preserve"> zabralo niekoľko minút.</w:t>
      </w:r>
    </w:p>
    <w:p w14:paraId="1A1CB7DA" w14:textId="77777777" w:rsidR="006B0FC9" w:rsidRDefault="006B0FC9" w:rsidP="009F0444">
      <w:pPr>
        <w:spacing w:after="80"/>
        <w:jc w:val="both"/>
      </w:pPr>
    </w:p>
    <w:p w14:paraId="173AA635" w14:textId="50953178" w:rsidR="009F0444" w:rsidRDefault="009F0444" w:rsidP="006B0FC9">
      <w:pPr>
        <w:spacing w:after="80"/>
        <w:jc w:val="center"/>
      </w:pPr>
      <w:r>
        <w:rPr>
          <w:noProof/>
        </w:rPr>
        <w:lastRenderedPageBreak/>
        <w:drawing>
          <wp:inline distT="0" distB="0" distL="0" distR="0" wp14:anchorId="7C382261" wp14:editId="0245271D">
            <wp:extent cx="1800000" cy="2251375"/>
            <wp:effectExtent l="0" t="0" r="3810" b="0"/>
            <wp:docPr id="1823914917" name="Obrázok 31" descr="Obrázok, na ktorom je rukopis, text, osoba, papie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914917" name="Obrázok 31" descr="Obrázok, na ktorom je rukopis, text, osoba, papier&#10;&#10;Automaticky generovaný popis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225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0FC9">
        <w:t xml:space="preserve">  </w:t>
      </w:r>
      <w:r w:rsidR="006B0FC9">
        <w:rPr>
          <w:noProof/>
        </w:rPr>
        <w:drawing>
          <wp:inline distT="0" distB="0" distL="0" distR="0" wp14:anchorId="79888F4B" wp14:editId="6B3C458D">
            <wp:extent cx="1800000" cy="2251377"/>
            <wp:effectExtent l="0" t="0" r="3810" b="0"/>
            <wp:docPr id="1039969041" name="Obrázok 34" descr="Obrázok, na ktorom je rukopis, osoba, text, kancelárske potreby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969041" name="Obrázok 34" descr="Obrázok, na ktorom je rukopis, osoba, text, kancelárske potreby&#10;&#10;Automaticky generovaný popis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2251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F8DCB" w14:textId="2F6E046A" w:rsidR="006B0FC9" w:rsidRDefault="006B0FC9" w:rsidP="006B0FC9">
      <w:pPr>
        <w:spacing w:after="80"/>
        <w:jc w:val="center"/>
        <w:rPr>
          <w:i/>
          <w:iCs/>
        </w:rPr>
      </w:pPr>
      <w:r w:rsidRPr="001E345B">
        <w:rPr>
          <w:i/>
          <w:iCs/>
        </w:rPr>
        <w:t>Obr. 1</w:t>
      </w:r>
      <w:r>
        <w:rPr>
          <w:i/>
          <w:iCs/>
        </w:rPr>
        <w:t>5</w:t>
      </w:r>
      <w:r w:rsidRPr="001E345B">
        <w:rPr>
          <w:i/>
          <w:iCs/>
        </w:rPr>
        <w:t xml:space="preserve"> Šifrovací disk a jeho použitie</w:t>
      </w:r>
    </w:p>
    <w:p w14:paraId="03AEF7B7" w14:textId="77777777" w:rsidR="006B0FC9" w:rsidRPr="006B0FC9" w:rsidRDefault="006B0FC9" w:rsidP="006B0FC9">
      <w:pPr>
        <w:spacing w:after="80"/>
        <w:jc w:val="center"/>
        <w:rPr>
          <w:i/>
          <w:iCs/>
        </w:rPr>
      </w:pPr>
    </w:p>
    <w:p w14:paraId="32859CAE" w14:textId="47103879" w:rsidR="006B0FC9" w:rsidRPr="009F0444" w:rsidRDefault="009F0444" w:rsidP="009F0444">
      <w:pPr>
        <w:spacing w:after="80"/>
        <w:jc w:val="both"/>
      </w:pPr>
      <w:r w:rsidRPr="009F0444">
        <w:t>A práve čas je niekedy dôležitejší než samotné prelomenie šifry. Predstavte si, že vojak v poli odošle zašifrovanú správu: „Útočíme o polnoci od severu." Nepriateľ správu zachytí, ale kľúč hľadá hodinu. Do tej doby je bitka dávno skončená a správa je zbytočná. Šifra teda nemusí byť nepreniknuteľná navždy</w:t>
      </w:r>
      <w:r w:rsidR="006B0FC9">
        <w:t>. S</w:t>
      </w:r>
      <w:r w:rsidRPr="009F0444">
        <w:t>tačí, ak ochrá</w:t>
      </w:r>
      <w:r w:rsidR="00373457">
        <w:t xml:space="preserve">ni </w:t>
      </w:r>
      <w:r w:rsidRPr="009F0444">
        <w:t xml:space="preserve">správu dostatočne dlho, kým nestratí hodnotu. Práve o tom </w:t>
      </w:r>
      <w:r w:rsidR="006B0FC9">
        <w:t>diskutuje</w:t>
      </w:r>
      <w:r w:rsidRPr="009F0444">
        <w:t xml:space="preserve"> učiteľ so žiakmi: </w:t>
      </w:r>
      <w:r w:rsidR="006B0FC9">
        <w:t>B</w:t>
      </w:r>
      <w:r w:rsidRPr="009F0444">
        <w:t>ol čas, ktorý ste potrebovali na prelomenie, dostatočný na ochranu skutočnej tajnej správy?</w:t>
      </w:r>
    </w:p>
    <w:p w14:paraId="40C8A15D" w14:textId="77777777" w:rsidR="006B0FC9" w:rsidRDefault="006B0FC9" w:rsidP="006B0FC9">
      <w:pPr>
        <w:jc w:val="both"/>
      </w:pPr>
      <w:r w:rsidRPr="006B0FC9">
        <w:t>Teraz si vyskúša</w:t>
      </w:r>
      <w:r>
        <w:t>m</w:t>
      </w:r>
      <w:r w:rsidRPr="006B0FC9">
        <w:t>e šifrovanú komunikáciu naostro. Každá dvojica si zvolí vlastný kľúč</w:t>
      </w:r>
      <w:r>
        <w:t>. Č</w:t>
      </w:r>
      <w:r w:rsidRPr="006B0FC9">
        <w:t>íslo posunu pre Caesarovu šifru</w:t>
      </w:r>
      <w:r>
        <w:t>. Z</w:t>
      </w:r>
      <w:r w:rsidRPr="006B0FC9">
        <w:t xml:space="preserve">ačne posielať zašifrované správy na svojom kanáli. Príjemca každú správu dešifruje pomocou rovnakého kľúča. </w:t>
      </w:r>
    </w:p>
    <w:p w14:paraId="267D8969" w14:textId="4ACB07E2" w:rsidR="006B0FC9" w:rsidRDefault="006B0FC9" w:rsidP="006B0FC9">
      <w:pPr>
        <w:jc w:val="center"/>
      </w:pPr>
      <w:r>
        <w:rPr>
          <w:noProof/>
        </w:rPr>
        <w:drawing>
          <wp:inline distT="0" distB="0" distL="0" distR="0" wp14:anchorId="69FA3766" wp14:editId="613C757D">
            <wp:extent cx="2620079" cy="1690255"/>
            <wp:effectExtent l="0" t="0" r="0" b="0"/>
            <wp:docPr id="1761799367" name="Obrázok 35" descr="Obrázok, na ktorom je text, snímka obrazovky, tlač, písm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799367" name="Obrázok 35" descr="Obrázok, na ktorom je text, snímka obrazovky, tlač, písmo&#10;&#10;Automaticky generovaný popis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48"/>
                    <a:stretch/>
                  </pic:blipFill>
                  <pic:spPr bwMode="auto">
                    <a:xfrm>
                      <a:off x="0" y="0"/>
                      <a:ext cx="2668927" cy="1721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7A4863" w14:textId="117F45EA" w:rsidR="006B0FC9" w:rsidRPr="003E6E8A" w:rsidRDefault="006B0FC9" w:rsidP="003E6E8A">
      <w:pPr>
        <w:spacing w:after="80"/>
        <w:jc w:val="center"/>
        <w:rPr>
          <w:i/>
          <w:iCs/>
        </w:rPr>
      </w:pPr>
      <w:r w:rsidRPr="001E345B">
        <w:rPr>
          <w:i/>
          <w:iCs/>
        </w:rPr>
        <w:t>Obr. 1</w:t>
      </w:r>
      <w:r>
        <w:rPr>
          <w:i/>
          <w:iCs/>
        </w:rPr>
        <w:t>6</w:t>
      </w:r>
      <w:r w:rsidRPr="001E345B">
        <w:rPr>
          <w:i/>
          <w:iCs/>
        </w:rPr>
        <w:t xml:space="preserve"> Šifrova</w:t>
      </w:r>
      <w:r>
        <w:rPr>
          <w:i/>
          <w:iCs/>
        </w:rPr>
        <w:t xml:space="preserve">ná správa v sériovom monitore </w:t>
      </w:r>
      <w:proofErr w:type="spellStart"/>
      <w:r>
        <w:rPr>
          <w:i/>
          <w:iCs/>
        </w:rPr>
        <w:t>rádiošpióna</w:t>
      </w:r>
      <w:proofErr w:type="spellEnd"/>
      <w:r>
        <w:rPr>
          <w:i/>
          <w:iCs/>
        </w:rPr>
        <w:t xml:space="preserve"> – učiteľa.</w:t>
      </w:r>
    </w:p>
    <w:p w14:paraId="5FABE849" w14:textId="34FD961B" w:rsidR="006B0FC9" w:rsidRDefault="006B0FC9" w:rsidP="006B0FC9">
      <w:pPr>
        <w:jc w:val="both"/>
      </w:pPr>
      <w:r w:rsidRPr="006B0FC9">
        <w:t>V učiteľovom termináli sa teraz zobrazujú len zašifrované správy</w:t>
      </w:r>
      <w:r>
        <w:t xml:space="preserve"> (Obr. 16)</w:t>
      </w:r>
      <w:r w:rsidR="00373457">
        <w:t>.</w:t>
      </w:r>
      <w:r w:rsidRPr="006B0FC9">
        <w:t xml:space="preserve"> Obsah správ nie je okamžite čitateľný, útočník by musel každú správu dešifrovať zvlášť. Zároveň si všimnete, že komunikácia je pomalšia</w:t>
      </w:r>
      <w:r>
        <w:t>. Š</w:t>
      </w:r>
      <w:r w:rsidRPr="006B0FC9">
        <w:t xml:space="preserve">ifrovanie aj dešifrovanie správy vyžaduje čas a námahu. Šifrovanie teda nezabráni tomu, aby niekto správu zachytil, no výrazne sťaží jej zneužitie. </w:t>
      </w:r>
    </w:p>
    <w:p w14:paraId="72BC8E3D" w14:textId="77777777" w:rsidR="006B0FC9" w:rsidRPr="005342EC" w:rsidRDefault="006B0FC9" w:rsidP="006B0FC9">
      <w:pPr>
        <w:pStyle w:val="Nadpis2"/>
      </w:pPr>
      <w:bookmarkStart w:id="24" w:name="_Toc232026423"/>
      <w:bookmarkStart w:id="25" w:name="_Toc232028662"/>
      <w:r w:rsidRPr="005342EC">
        <w:rPr>
          <w:rFonts w:eastAsia="Arial"/>
        </w:rPr>
        <w:t>Problém kľúča</w:t>
      </w:r>
      <w:bookmarkEnd w:id="24"/>
      <w:bookmarkEnd w:id="25"/>
    </w:p>
    <w:p w14:paraId="741E13F6" w14:textId="36ED1098" w:rsidR="006B0FC9" w:rsidRPr="006B0FC9" w:rsidRDefault="006B0FC9" w:rsidP="006B0FC9">
      <w:pPr>
        <w:jc w:val="both"/>
      </w:pPr>
      <w:r w:rsidRPr="006B0FC9">
        <w:t>Doteraz sme si ukázali, ako zašifrovať správu pomocou Caesarovej šifry. Obaja účastníci však musia poznať rovnaký kľúč</w:t>
      </w:r>
      <w:r>
        <w:t>. K</w:t>
      </w:r>
      <w:r w:rsidRPr="006B0FC9">
        <w:t xml:space="preserve">onkrétny posun na šifrovacom disku. A tu sa objavuje nový problém. Ak si kľúč pošlete cez </w:t>
      </w:r>
      <w:proofErr w:type="spellStart"/>
      <w:r w:rsidRPr="006B0FC9">
        <w:t>micro:bit</w:t>
      </w:r>
      <w:proofErr w:type="spellEnd"/>
      <w:r w:rsidRPr="006B0FC9">
        <w:t>, môže ho zachytiť učiteľova monitorovacia zostava. Ak si ho poviete nahlas, môže ho počuť spolužiak. Dohodnutie sa na spoločnom kľúči bez toho, aby sa k nemu dostal útočník, je prekvapivo ťažké.</w:t>
      </w:r>
    </w:p>
    <w:p w14:paraId="40F0B835" w14:textId="53AF12A5" w:rsidR="006B0FC9" w:rsidRDefault="006B0FC9" w:rsidP="006B0FC9">
      <w:pPr>
        <w:jc w:val="both"/>
      </w:pPr>
      <w:r w:rsidRPr="006B0FC9">
        <w:lastRenderedPageBreak/>
        <w:t>Predstavte si, že chcete kamarátovi na druhom konci mesta poslať šifrovanú správu. Musíte sa vopred dohodnúť na kľúči</w:t>
      </w:r>
      <w:r>
        <w:t>. A</w:t>
      </w:r>
      <w:r w:rsidRPr="006B0FC9">
        <w:t>le ako? Ak ho pošlete nezašifrovaný cez internet, môže ho zachytiť útočník a potom bez problémov prečíta všetky vaše správy. Zaslať kľúč otvorene by bolo rovnaké, ako zašifrovať správu a vedľa nej priložiť návod, ako ju rozlúštiť. Toto je jeden z najdôležitejších problémov celej kryptografie</w:t>
      </w:r>
      <w:r>
        <w:t>. A</w:t>
      </w:r>
      <w:r w:rsidRPr="006B0FC9">
        <w:t>ko si bezpečne vymeniť kľúč cez kanál, ktorý niekto odpočúva?</w:t>
      </w:r>
    </w:p>
    <w:p w14:paraId="2533CF11" w14:textId="77777777" w:rsidR="006B0FC9" w:rsidRPr="005342EC" w:rsidRDefault="006B0FC9" w:rsidP="003E6E8A">
      <w:pPr>
        <w:pStyle w:val="Nadpis2"/>
      </w:pPr>
      <w:bookmarkStart w:id="26" w:name="_Toc232028663"/>
      <w:r w:rsidRPr="005342EC">
        <w:rPr>
          <w:rFonts w:eastAsia="Arial"/>
        </w:rPr>
        <w:t>Výmena kľúčov</w:t>
      </w:r>
      <w:bookmarkEnd w:id="26"/>
    </w:p>
    <w:p w14:paraId="629D1DA9" w14:textId="405E887F" w:rsidR="003E6E8A" w:rsidRDefault="003E6E8A" w:rsidP="003E6E8A">
      <w:pPr>
        <w:jc w:val="both"/>
      </w:pPr>
      <w:r w:rsidRPr="003E6E8A">
        <w:t>Ako vyriešiť problém výmeny kľúča? Na pochopenie princípu použijeme jednoduchú aktivitu s</w:t>
      </w:r>
      <w:r>
        <w:rPr>
          <w:lang w:val="en-US"/>
        </w:rPr>
        <w:t> </w:t>
      </w:r>
      <w:r w:rsidRPr="003E6E8A">
        <w:t>drevenou skrinkou, dvoma visiacimi zámkami a</w:t>
      </w:r>
      <w:r>
        <w:t> </w:t>
      </w:r>
      <w:r w:rsidRPr="003E6E8A">
        <w:t>cukríkom</w:t>
      </w:r>
      <w:r>
        <w:t xml:space="preserve"> (Obr. 17)</w:t>
      </w:r>
      <w:r w:rsidRPr="003E6E8A">
        <w:t>.</w:t>
      </w:r>
    </w:p>
    <w:p w14:paraId="373FCB22" w14:textId="25609B04" w:rsidR="003E6E8A" w:rsidRDefault="003E6E8A" w:rsidP="00A94FE7">
      <w:pPr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sk-SK"/>
        </w:rPr>
        <w:drawing>
          <wp:inline distT="0" distB="0" distL="0" distR="0" wp14:anchorId="06279CC2" wp14:editId="3AAD27EF">
            <wp:extent cx="5167007" cy="2438400"/>
            <wp:effectExtent l="0" t="0" r="1905" b="0"/>
            <wp:docPr id="1378127467" name="Obrázok 9" descr="Obrázok, na ktorom je text, kontajner, krabic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127467" name="Obrázok 9" descr="Obrázok, na ktorom je text, kontajner, krabica&#10;&#10;Automaticky generovaný popis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4" t="28321" r="2191" b="11409"/>
                    <a:stretch/>
                  </pic:blipFill>
                  <pic:spPr bwMode="auto">
                    <a:xfrm>
                      <a:off x="0" y="0"/>
                      <a:ext cx="5425314" cy="2560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420997" w14:textId="555573A1" w:rsidR="003E6E8A" w:rsidRPr="003E6E8A" w:rsidRDefault="003E6E8A" w:rsidP="003E6E8A">
      <w:pPr>
        <w:jc w:val="center"/>
        <w:rPr>
          <w:i/>
          <w:iCs/>
          <w:lang w:eastAsia="sk-SK"/>
        </w:rPr>
      </w:pPr>
      <w:r w:rsidRPr="005F3663">
        <w:rPr>
          <w:i/>
          <w:iCs/>
          <w:lang w:eastAsia="sk-SK"/>
        </w:rPr>
        <w:t xml:space="preserve">Obr. </w:t>
      </w:r>
      <w:r>
        <w:rPr>
          <w:i/>
          <w:iCs/>
          <w:lang w:eastAsia="sk-SK"/>
        </w:rPr>
        <w:t>17</w:t>
      </w:r>
      <w:r w:rsidRPr="005F3663">
        <w:rPr>
          <w:i/>
          <w:iCs/>
          <w:lang w:eastAsia="sk-SK"/>
        </w:rPr>
        <w:t xml:space="preserve"> Analógia bezpečnej výmeny správy bez priameho zdieľania kľúča</w:t>
      </w:r>
    </w:p>
    <w:p w14:paraId="4087D867" w14:textId="09299094" w:rsidR="003E6E8A" w:rsidRPr="003E6E8A" w:rsidRDefault="003E6E8A" w:rsidP="003E6E8A">
      <w:pPr>
        <w:jc w:val="both"/>
      </w:pPr>
      <w:r w:rsidRPr="003E6E8A">
        <w:rPr>
          <w:b/>
          <w:bCs/>
        </w:rPr>
        <w:t>Krok 1.</w:t>
      </w:r>
      <w:r>
        <w:t xml:space="preserve"> </w:t>
      </w:r>
      <w:r w:rsidRPr="003E6E8A">
        <w:t>V prvej fáze učiteľ vloží cukrík do skrinky a posiela ju nezamknutú po triede. Skrinka predstavuje dátový paket na internete</w:t>
      </w:r>
      <w:r>
        <w:t>. K</w:t>
      </w:r>
      <w:r w:rsidRPr="003E6E8A">
        <w:t>tokoľvek ju môže otvoriť, prečítať obsah, vymeniť ho alebo skrinku zadržať. Presne tak funguje prenos nešifrovaných dát.</w:t>
      </w:r>
    </w:p>
    <w:p w14:paraId="3685B27F" w14:textId="79D611E3" w:rsidR="003E6E8A" w:rsidRPr="003E6E8A" w:rsidRDefault="003E6E8A" w:rsidP="003E6E8A">
      <w:pPr>
        <w:jc w:val="both"/>
      </w:pPr>
      <w:r w:rsidRPr="003E6E8A">
        <w:rPr>
          <w:b/>
          <w:bCs/>
        </w:rPr>
        <w:t>Krok 2.</w:t>
      </w:r>
      <w:r>
        <w:t xml:space="preserve"> </w:t>
      </w:r>
      <w:r w:rsidRPr="003E6E8A">
        <w:t>V druhej fáze učiteľ skrinku zamkne vlastným zámkom a posiela ju príjemcovi. Skrinka dorazí, ale príjemca ju nevie otvoriť</w:t>
      </w:r>
      <w:r>
        <w:t>. N</w:t>
      </w:r>
      <w:r w:rsidRPr="003E6E8A">
        <w:t xml:space="preserve">emá kľúč. Učiteľ zdôrazní, že svoj kľúč nemôže nikomu dať. Je to jeho </w:t>
      </w:r>
      <w:r w:rsidRPr="003E6E8A">
        <w:rPr>
          <w:b/>
          <w:bCs/>
        </w:rPr>
        <w:t>súkromný kľúč</w:t>
      </w:r>
      <w:r w:rsidRPr="003E6E8A">
        <w:t xml:space="preserve"> a použiť ho môže jedine on. Niektorí žiaci sa pokúsia skrinku vypáčiť alebo rozbiť zámok</w:t>
      </w:r>
      <w:r>
        <w:t>. U</w:t>
      </w:r>
      <w:r w:rsidRPr="003E6E8A">
        <w:t>čiteľ vysvetlí, že skrinka symbolizuje silné šifrovanie. Bez kľúča sa k obsahu nedostaneme</w:t>
      </w:r>
      <w:r w:rsidR="00AD0D0A">
        <w:t xml:space="preserve"> (Obr. 18)</w:t>
      </w:r>
      <w:r w:rsidRPr="003E6E8A">
        <w:t>.</w:t>
      </w:r>
    </w:p>
    <w:p w14:paraId="3389F94C" w14:textId="77777777" w:rsidR="003E6E8A" w:rsidRDefault="003E6E8A" w:rsidP="003E6E8A">
      <w:pPr>
        <w:jc w:val="both"/>
      </w:pPr>
      <w:r w:rsidRPr="003E6E8A">
        <w:rPr>
          <w:b/>
          <w:bCs/>
        </w:rPr>
        <w:t>Krok 3.</w:t>
      </w:r>
      <w:r>
        <w:t xml:space="preserve"> </w:t>
      </w:r>
      <w:r w:rsidRPr="003E6E8A">
        <w:t xml:space="preserve">V tretej fáze učiteľ vytiahne druhý visiaci zámok a vyzve žiakov, aby navrhli riešenie. Postupne dospejú k myšlienke: príjemca pridá na skrinku vlastný zámok a pošle ju späť. </w:t>
      </w:r>
    </w:p>
    <w:p w14:paraId="7DDA6AA6" w14:textId="1AF45B13" w:rsidR="003E6E8A" w:rsidRDefault="003E6E8A" w:rsidP="003E6E8A">
      <w:pPr>
        <w:jc w:val="both"/>
      </w:pPr>
      <w:r w:rsidRPr="003E6E8A">
        <w:rPr>
          <w:b/>
          <w:bCs/>
        </w:rPr>
        <w:t>Krok 4.</w:t>
      </w:r>
      <w:r>
        <w:t xml:space="preserve"> </w:t>
      </w:r>
      <w:r w:rsidRPr="003E6E8A">
        <w:t>Učiteľ odomkne svoj zámok a posiela skrinku znovu príjemcovi</w:t>
      </w:r>
      <w:r>
        <w:t>. T</w:t>
      </w:r>
      <w:r w:rsidRPr="003E6E8A">
        <w:t>en ju odomkne svojím kľúčom a dostane cukrík.</w:t>
      </w:r>
    </w:p>
    <w:p w14:paraId="6E502755" w14:textId="24414552" w:rsidR="00AD0D0A" w:rsidRDefault="00AD0D0A" w:rsidP="00AD0D0A">
      <w:pPr>
        <w:jc w:val="center"/>
      </w:pPr>
      <w:r>
        <w:rPr>
          <w:noProof/>
        </w:rPr>
        <w:drawing>
          <wp:inline distT="0" distB="0" distL="0" distR="0" wp14:anchorId="6B245A03" wp14:editId="50B74ACE">
            <wp:extent cx="1700241" cy="1260000"/>
            <wp:effectExtent l="0" t="0" r="1905" b="0"/>
            <wp:docPr id="983723378" name="Obrázok 41" descr="Obrázok, na ktorom je necht, osoba, nástroj, prst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723378" name="Obrázok 41" descr="Obrázok, na ktorom je necht, osoba, nástroj, prst&#10;&#10;Automaticky generovaný popis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0241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70D20B2" wp14:editId="0BD3A03F">
            <wp:extent cx="1700241" cy="1260000"/>
            <wp:effectExtent l="0" t="0" r="1905" b="0"/>
            <wp:docPr id="1570355583" name="Obrázok 45" descr="Obrázok, na ktorom je železiarsky tovar pre domácnosti, drevo, nástroj, drevený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355583" name="Obrázok 45" descr="Obrázok, na ktorom je železiarsky tovar pre domácnosti, drevo, nástroj, drevený&#10;&#10;Automaticky generovaný popis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0241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05F9D1A" wp14:editId="15FC519D">
            <wp:extent cx="1700241" cy="1260000"/>
            <wp:effectExtent l="0" t="0" r="1905" b="0"/>
            <wp:docPr id="986255185" name="Obrázok 43" descr="Obrázok, na ktorom je necht, osoba, nástroj, drevený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255185" name="Obrázok 43" descr="Obrázok, na ktorom je necht, osoba, nástroj, drevený&#10;&#10;Automaticky generovaný popis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0241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6AE07" w14:textId="367801DE" w:rsidR="00AD0D0A" w:rsidRPr="00AD0D0A" w:rsidRDefault="00AD0D0A" w:rsidP="00AD0D0A">
      <w:pPr>
        <w:jc w:val="center"/>
        <w:rPr>
          <w:i/>
          <w:iCs/>
        </w:rPr>
      </w:pPr>
      <w:r w:rsidRPr="00AD0D0A">
        <w:rPr>
          <w:i/>
          <w:iCs/>
        </w:rPr>
        <w:t>Obr. 18. Ukážky z aktivity simulácie výmeny kľúčov.</w:t>
      </w:r>
    </w:p>
    <w:p w14:paraId="627B32A4" w14:textId="3FAB2442" w:rsidR="003E6E8A" w:rsidRDefault="003E6E8A" w:rsidP="003E6E8A">
      <w:pPr>
        <w:jc w:val="both"/>
      </w:pPr>
      <w:r w:rsidRPr="003E6E8A">
        <w:rPr>
          <w:b/>
          <w:bCs/>
        </w:rPr>
        <w:lastRenderedPageBreak/>
        <w:t>Učiteľ využije záverečný moment ako výučbovú lekciu:</w:t>
      </w:r>
      <w:r w:rsidRPr="003E6E8A">
        <w:t xml:space="preserve"> </w:t>
      </w:r>
      <w:r>
        <w:t>P</w:t>
      </w:r>
      <w:r w:rsidRPr="003E6E8A">
        <w:t>očas aktivity väčšina žiakov ochotne odovzdala svoj kľúč učiteľovi, keď o to požiadal. Odovzdaním súkromného kľúča komukoľvek</w:t>
      </w:r>
      <w:r w:rsidR="00AD0D0A">
        <w:t xml:space="preserve">, </w:t>
      </w:r>
      <w:r w:rsidRPr="003E6E8A">
        <w:t>aj zdanlivo dôveryhodnej osobe</w:t>
      </w:r>
      <w:r w:rsidR="00AD0D0A">
        <w:t xml:space="preserve">, </w:t>
      </w:r>
      <w:r w:rsidRPr="003E6E8A">
        <w:t xml:space="preserve">sa celý systém ochrany zrúti. </w:t>
      </w:r>
      <w:r w:rsidRPr="003E6E8A">
        <w:rPr>
          <w:b/>
          <w:bCs/>
        </w:rPr>
        <w:t>Súkromný kľúč sa nikdy a nikomu neodovzdáva.</w:t>
      </w:r>
    </w:p>
    <w:p w14:paraId="421D8C20" w14:textId="545ABF31" w:rsidR="003E6E8A" w:rsidRDefault="003E6E8A" w:rsidP="003E6E8A">
      <w:pPr>
        <w:jc w:val="both"/>
      </w:pPr>
      <w:r w:rsidRPr="003E6E8A">
        <w:t>V žiadnom momente nebol žiadny kľúč prenesený cez sieť. Každý si ponechal svoj súkromný kľúč u seba. Toto je fyzická analógia asymetrického šifrovani</w:t>
      </w:r>
      <w:r>
        <w:t>a</w:t>
      </w:r>
      <w:r w:rsidR="00373457">
        <w:t xml:space="preserve"> ako p</w:t>
      </w:r>
      <w:r w:rsidRPr="003E6E8A">
        <w:t>rincípu</w:t>
      </w:r>
      <w:r>
        <w:t xml:space="preserve"> šifrovania s dvoma kľúčmi</w:t>
      </w:r>
      <w:r w:rsidRPr="003E6E8A">
        <w:t xml:space="preserve">, </w:t>
      </w:r>
      <w:r>
        <w:t>súkromným a verejným. N</w:t>
      </w:r>
      <w:r w:rsidRPr="003E6E8A">
        <w:t xml:space="preserve">a </w:t>
      </w:r>
      <w:r w:rsidR="00373457">
        <w:t>tomto</w:t>
      </w:r>
      <w:r w:rsidRPr="003E6E8A">
        <w:t xml:space="preserve"> </w:t>
      </w:r>
      <w:r>
        <w:t xml:space="preserve">princípe </w:t>
      </w:r>
      <w:r w:rsidRPr="003E6E8A">
        <w:t xml:space="preserve">je postavený </w:t>
      </w:r>
      <w:r>
        <w:t xml:space="preserve">napríklad </w:t>
      </w:r>
      <w:r w:rsidRPr="003E6E8A">
        <w:t xml:space="preserve">aj </w:t>
      </w:r>
      <w:r>
        <w:t>protok</w:t>
      </w:r>
      <w:r w:rsidR="00AD0D0A">
        <w:t>o</w:t>
      </w:r>
      <w:r>
        <w:t xml:space="preserve">l </w:t>
      </w:r>
      <w:r w:rsidRPr="003E6E8A">
        <w:rPr>
          <w:b/>
          <w:bCs/>
        </w:rPr>
        <w:t>HTTPS</w:t>
      </w:r>
      <w:r w:rsidRPr="003E6E8A">
        <w:t>, teda zabezpečená komunikácia na internete.</w:t>
      </w:r>
    </w:p>
    <w:p w14:paraId="7FFC0ED9" w14:textId="0E04C405" w:rsidR="00FB5F8B" w:rsidRPr="007F4278" w:rsidRDefault="003E6E8A" w:rsidP="007F4278">
      <w:pPr>
        <w:jc w:val="both"/>
      </w:pPr>
      <w:r w:rsidRPr="003E6E8A">
        <w:t xml:space="preserve">V digitálnom svete skrinka predstavuje šifrovanú správu, visiaci zámok zodpovedá </w:t>
      </w:r>
      <w:r w:rsidRPr="003E6E8A">
        <w:rPr>
          <w:b/>
          <w:bCs/>
        </w:rPr>
        <w:t>verejnému kľúču</w:t>
      </w:r>
      <w:r>
        <w:t xml:space="preserve">, </w:t>
      </w:r>
      <w:r w:rsidRPr="003E6E8A">
        <w:t>teda kľúču, ktorý môže poznať a používať každý</w:t>
      </w:r>
      <w:r>
        <w:t>. K</w:t>
      </w:r>
      <w:r w:rsidRPr="003E6E8A">
        <w:t xml:space="preserve">ľúč od zámku predstavuje </w:t>
      </w:r>
      <w:r w:rsidRPr="003E6E8A">
        <w:rPr>
          <w:b/>
          <w:bCs/>
        </w:rPr>
        <w:t>súkromný kľúč</w:t>
      </w:r>
      <w:r w:rsidRPr="003E6E8A">
        <w:t xml:space="preserve">, ktorý pozná iba jeho majiteľ. Zamknutie skrinky </w:t>
      </w:r>
      <w:r w:rsidR="00547A71">
        <w:t>predstavuje</w:t>
      </w:r>
      <w:r w:rsidRPr="003E6E8A">
        <w:t xml:space="preserve"> zašifrovaniu správy verejným kľúčom príjemcu a otvorenie skrinky zodpovedá dešifrovaniu súkromným kľúčom príjemcu. Verejný kľúč môže byť voľne dostupný na internete</w:t>
      </w:r>
      <w:r>
        <w:t>. J</w:t>
      </w:r>
      <w:r w:rsidRPr="003E6E8A">
        <w:t>eho jedinou úlohou je správu zamknúť. Súkromný kľúč slúži výlučne na jej otvorenie a nikdy sa nezdieľa. Na internete teda môže existovať ľubovoľný počet kópií verejného kľúča, ale súkromný kľúč existuje vždy len v jednej kópii.</w:t>
      </w:r>
    </w:p>
    <w:p w14:paraId="271029FF" w14:textId="6069F268" w:rsidR="00C84152" w:rsidRPr="00972A45" w:rsidRDefault="00C84152" w:rsidP="00C84152">
      <w:pPr>
        <w:pStyle w:val="Nadpis1"/>
        <w:rPr>
          <w:lang w:val="sk-SK"/>
        </w:rPr>
      </w:pPr>
      <w:bookmarkStart w:id="27" w:name="_Toc232028664"/>
      <w:r w:rsidRPr="00972A45">
        <w:rPr>
          <w:lang w:val="sk-SK"/>
        </w:rPr>
        <w:t>Záver</w:t>
      </w:r>
      <w:bookmarkEnd w:id="27"/>
    </w:p>
    <w:p w14:paraId="67FAB73C" w14:textId="3134BB63" w:rsidR="003271ED" w:rsidRPr="003271ED" w:rsidRDefault="003271ED" w:rsidP="003271ED">
      <w:pPr>
        <w:jc w:val="both"/>
      </w:pPr>
      <w:r w:rsidRPr="003271ED">
        <w:t xml:space="preserve">Workshop </w:t>
      </w:r>
      <w:proofErr w:type="spellStart"/>
      <w:r w:rsidRPr="003271ED">
        <w:t>Rádiošpióni</w:t>
      </w:r>
      <w:proofErr w:type="spellEnd"/>
      <w:r w:rsidRPr="003271ED">
        <w:t xml:space="preserve"> previedol žiakov celou cestou od otvorenej rádiovej komunikácie až po princípy asymetrického šifrovania. Žiaci nezískali len teoretické vedomosti</w:t>
      </w:r>
      <w:r>
        <w:t>. K</w:t>
      </w:r>
      <w:r w:rsidRPr="003271ED">
        <w:t>aždý krok si vyskúšali na vlastnej koži. Najskôr si mysleli, že komunikujú súkromne. Potom zistili, že ich správy čítal niekto iný. A nakoniec pochopili, prečo šifrovanie nie je len technická záležitosť, ale základná podmienka dôvery v digitálnom svete.</w:t>
      </w:r>
    </w:p>
    <w:p w14:paraId="18545ABB" w14:textId="16126D1C" w:rsidR="003271ED" w:rsidRPr="003271ED" w:rsidRDefault="003271ED" w:rsidP="003271ED">
      <w:pPr>
        <w:jc w:val="both"/>
      </w:pPr>
      <w:r w:rsidRPr="003271ED">
        <w:t xml:space="preserve">Kľúčové pojmy, ktoré by si mal každý žiak odniesť: </w:t>
      </w:r>
      <w:proofErr w:type="spellStart"/>
      <w:r w:rsidRPr="003271ED">
        <w:rPr>
          <w:b/>
          <w:bCs/>
        </w:rPr>
        <w:t>broadcast</w:t>
      </w:r>
      <w:proofErr w:type="spellEnd"/>
      <w:r w:rsidRPr="003271ED">
        <w:t xml:space="preserve"> </w:t>
      </w:r>
      <w:r>
        <w:t xml:space="preserve">ako </w:t>
      </w:r>
      <w:r w:rsidRPr="003271ED">
        <w:t xml:space="preserve">správa pre všetkých, </w:t>
      </w:r>
      <w:proofErr w:type="spellStart"/>
      <w:r w:rsidRPr="003271ED">
        <w:rPr>
          <w:b/>
          <w:bCs/>
        </w:rPr>
        <w:t>plaintext</w:t>
      </w:r>
      <w:proofErr w:type="spellEnd"/>
      <w:r w:rsidRPr="003271ED">
        <w:t xml:space="preserve"> </w:t>
      </w:r>
      <w:r>
        <w:t xml:space="preserve">ako </w:t>
      </w:r>
      <w:r w:rsidRPr="003271ED">
        <w:t xml:space="preserve">nezašifrovaná správa, </w:t>
      </w:r>
      <w:r w:rsidRPr="003271ED">
        <w:rPr>
          <w:b/>
          <w:bCs/>
        </w:rPr>
        <w:t>šifrovanie</w:t>
      </w:r>
      <w:r w:rsidRPr="003271ED">
        <w:t xml:space="preserve"> </w:t>
      </w:r>
      <w:r>
        <w:t xml:space="preserve">ako </w:t>
      </w:r>
      <w:r w:rsidRPr="003271ED">
        <w:t xml:space="preserve">prepis správy do nečitateľnej podoby, </w:t>
      </w:r>
      <w:r w:rsidRPr="003271ED">
        <w:rPr>
          <w:b/>
          <w:bCs/>
        </w:rPr>
        <w:t>kľúč</w:t>
      </w:r>
      <w:r w:rsidRPr="003271ED">
        <w:t xml:space="preserve"> </w:t>
      </w:r>
      <w:r>
        <w:t xml:space="preserve">ako </w:t>
      </w:r>
      <w:r w:rsidRPr="003271ED">
        <w:t xml:space="preserve">pravidlo na šifrovanie a dešifrovanie, </w:t>
      </w:r>
      <w:r w:rsidRPr="003271ED">
        <w:rPr>
          <w:b/>
          <w:bCs/>
        </w:rPr>
        <w:t>Man-in-</w:t>
      </w:r>
      <w:proofErr w:type="spellStart"/>
      <w:r w:rsidRPr="003271ED">
        <w:rPr>
          <w:b/>
          <w:bCs/>
        </w:rPr>
        <w:t>the</w:t>
      </w:r>
      <w:proofErr w:type="spellEnd"/>
      <w:r w:rsidRPr="003271ED">
        <w:rPr>
          <w:b/>
          <w:bCs/>
        </w:rPr>
        <w:t>-</w:t>
      </w:r>
      <w:proofErr w:type="spellStart"/>
      <w:r w:rsidRPr="003271ED">
        <w:rPr>
          <w:b/>
          <w:bCs/>
        </w:rPr>
        <w:t>Middle</w:t>
      </w:r>
      <w:proofErr w:type="spellEnd"/>
      <w:r w:rsidRPr="003271ED">
        <w:t xml:space="preserve"> </w:t>
      </w:r>
      <w:r>
        <w:t xml:space="preserve">ako </w:t>
      </w:r>
      <w:r w:rsidRPr="003271ED">
        <w:t xml:space="preserve">útočník, ktorý odpočúva bez vedomia účastníkov, </w:t>
      </w:r>
      <w:r w:rsidRPr="003271ED">
        <w:rPr>
          <w:b/>
          <w:bCs/>
        </w:rPr>
        <w:t>verejný a súkromný kľúč</w:t>
      </w:r>
      <w:r w:rsidRPr="003271ED">
        <w:t xml:space="preserve"> </w:t>
      </w:r>
      <w:r>
        <w:t xml:space="preserve">ako </w:t>
      </w:r>
      <w:r w:rsidRPr="003271ED">
        <w:t>základ asymetrického šifrovania.</w:t>
      </w:r>
    </w:p>
    <w:p w14:paraId="64377E58" w14:textId="3C13CF26" w:rsidR="003271ED" w:rsidRDefault="003271ED" w:rsidP="003271ED">
      <w:pPr>
        <w:jc w:val="both"/>
      </w:pPr>
      <w:r w:rsidRPr="003271ED">
        <w:t xml:space="preserve">Princípy, ktoré žiaci spoznali na </w:t>
      </w:r>
      <w:proofErr w:type="spellStart"/>
      <w:r w:rsidRPr="003271ED">
        <w:t>micro:bite</w:t>
      </w:r>
      <w:proofErr w:type="spellEnd"/>
      <w:r w:rsidRPr="003271ED">
        <w:t>, nie sú len školsk</w:t>
      </w:r>
      <w:r w:rsidR="00547A71">
        <w:t>ou</w:t>
      </w:r>
      <w:r w:rsidRPr="003271ED">
        <w:t xml:space="preserve"> ukážk</w:t>
      </w:r>
      <w:r w:rsidR="00547A71">
        <w:t>ou</w:t>
      </w:r>
      <w:r w:rsidRPr="003271ED">
        <w:t>. Každý deň ich používajú bez toho, aby o tom vedeli</w:t>
      </w:r>
      <w:r>
        <w:t>. P</w:t>
      </w:r>
      <w:r w:rsidRPr="003271ED">
        <w:t>ri každom načítaní stránky so zámočkom v prehliadači, pri každom prihlásení do e</w:t>
      </w:r>
      <w:r w:rsidR="00547A71">
        <w:t>-</w:t>
      </w:r>
      <w:r w:rsidRPr="003271ED">
        <w:t>mailu, pri každej platbe cez internet. Zelený zámoč</w:t>
      </w:r>
      <w:r>
        <w:t>e</w:t>
      </w:r>
      <w:r w:rsidRPr="003271ED">
        <w:t>k v prehliadači znamená, že prebieha šifrovaná komunikácia postavená na rovnakom princípe, aký si dnes vyskúšali so skrinkou a dvoma zámkami.</w:t>
      </w:r>
    </w:p>
    <w:p w14:paraId="3B07A7C7" w14:textId="2D06CE8F" w:rsidR="003271ED" w:rsidRPr="003271ED" w:rsidRDefault="003271ED" w:rsidP="003271ED">
      <w:pPr>
        <w:pStyle w:val="Nadpis2"/>
      </w:pPr>
      <w:bookmarkStart w:id="28" w:name="_Toc232028665"/>
      <w:proofErr w:type="spellStart"/>
      <w:r w:rsidRPr="003271ED">
        <w:t>Odporúčania</w:t>
      </w:r>
      <w:proofErr w:type="spellEnd"/>
      <w:r w:rsidRPr="003271ED">
        <w:t xml:space="preserve"> pre </w:t>
      </w:r>
      <w:proofErr w:type="spellStart"/>
      <w:r w:rsidRPr="003271ED">
        <w:t>učiteľa</w:t>
      </w:r>
      <w:bookmarkEnd w:id="28"/>
      <w:proofErr w:type="spellEnd"/>
    </w:p>
    <w:p w14:paraId="007383B9" w14:textId="6529710C" w:rsidR="00C559A2" w:rsidRDefault="003271ED" w:rsidP="003271ED">
      <w:pPr>
        <w:jc w:val="both"/>
      </w:pPr>
      <w:r w:rsidRPr="003271ED">
        <w:t>Workshop je navrhnutý ako samostatný celok, no jeho témy prirodzene nadväzujú na ďalšie oblasti informatiky a mediálnej výchovy. Po absolvovaní workshopu odporúčame zaradiť krátku reflexiu</w:t>
      </w:r>
      <w:r>
        <w:t xml:space="preserve">, </w:t>
      </w:r>
      <w:r w:rsidRPr="003271ED">
        <w:t xml:space="preserve">napríklad </w:t>
      </w:r>
      <w:proofErr w:type="spellStart"/>
      <w:r w:rsidRPr="003271ED">
        <w:t>kartičkovú</w:t>
      </w:r>
      <w:proofErr w:type="spellEnd"/>
      <w:r w:rsidRPr="003271ED">
        <w:t xml:space="preserve"> aktivitu, kde žiaci napíšu jednu vec, ktorú si odnášajú, a jednu otázku, ktorá im ostala. Tému šifrovania možno ďalej rozvíjať cez históriu kryptografie, moderné šifrovacie algoritmy alebo diskusiu o ochrane osobných údajov. Pre pokročilejšie skupiny je možné rozšíriť workshop o implementáciu jednoduchej Caesarovej šifry priamo v </w:t>
      </w:r>
      <w:proofErr w:type="spellStart"/>
      <w:r w:rsidR="00373457">
        <w:t>MakeCode</w:t>
      </w:r>
      <w:proofErr w:type="spellEnd"/>
      <w:r w:rsidRPr="003271ED">
        <w:t>. Monitorovaciu zostavu odporúčame pripraviť a otestovať deň vopred</w:t>
      </w:r>
      <w:r>
        <w:t>. I</w:t>
      </w:r>
      <w:r w:rsidRPr="003271ED">
        <w:t>de o technicky najnáročnejšiu časť a akákoľvek chyba v tejto fáze by oslabila kľúčový dramatický moment workshopu.</w:t>
      </w:r>
    </w:p>
    <w:p w14:paraId="03E65C65" w14:textId="58F83D3C" w:rsidR="00C559A2" w:rsidRDefault="00C559A2" w:rsidP="00AD0D0A">
      <w:pPr>
        <w:jc w:val="center"/>
      </w:pPr>
      <w:r>
        <w:rPr>
          <w:noProof/>
        </w:rPr>
        <w:lastRenderedPageBreak/>
        <w:drawing>
          <wp:inline distT="0" distB="0" distL="0" distR="0" wp14:anchorId="465214A4" wp14:editId="14469077">
            <wp:extent cx="4429478" cy="6077528"/>
            <wp:effectExtent l="0" t="0" r="3175" b="6350"/>
            <wp:docPr id="2123742994" name="Obrázok 40" descr="Obrázok, na ktorom je vnútri, ručne robený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742994" name="Obrázok 40" descr="Obrázok, na ktorom je vnútri, ručne robený&#10;&#10;Automaticky generovaný popis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64" b="10360"/>
                    <a:stretch/>
                  </pic:blipFill>
                  <pic:spPr bwMode="auto">
                    <a:xfrm>
                      <a:off x="0" y="0"/>
                      <a:ext cx="4498051" cy="6171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A53270" w14:textId="028344D0" w:rsidR="00547A71" w:rsidRPr="00563E8D" w:rsidRDefault="00563E8D" w:rsidP="00AD0D0A">
      <w:pPr>
        <w:jc w:val="center"/>
        <w:rPr>
          <w:i/>
          <w:iCs/>
        </w:rPr>
      </w:pPr>
      <w:r w:rsidRPr="00563E8D">
        <w:rPr>
          <w:i/>
          <w:iCs/>
        </w:rPr>
        <w:t>Zostava</w:t>
      </w:r>
      <w:r w:rsidR="00547A71" w:rsidRPr="00563E8D">
        <w:rPr>
          <w:i/>
          <w:iCs/>
        </w:rPr>
        <w:t xml:space="preserve"> pomôcok k realizácii workshopu </w:t>
      </w:r>
      <w:proofErr w:type="spellStart"/>
      <w:r w:rsidR="00547A71" w:rsidRPr="00563E8D">
        <w:rPr>
          <w:i/>
          <w:iCs/>
        </w:rPr>
        <w:t>Rádiošpióni</w:t>
      </w:r>
      <w:proofErr w:type="spellEnd"/>
      <w:r w:rsidR="00547A71" w:rsidRPr="00563E8D">
        <w:rPr>
          <w:i/>
          <w:iCs/>
        </w:rPr>
        <w:t>.</w:t>
      </w:r>
    </w:p>
    <w:p w14:paraId="2128DC2F" w14:textId="2A0270F1" w:rsidR="00044F13" w:rsidRPr="00972A45" w:rsidRDefault="00A94FE7" w:rsidP="00AD5B87">
      <w:r w:rsidRPr="00972A45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619E951" wp14:editId="62D69D3D">
                <wp:simplePos x="0" y="0"/>
                <wp:positionH relativeFrom="margin">
                  <wp:posOffset>-58882</wp:posOffset>
                </wp:positionH>
                <wp:positionV relativeFrom="page">
                  <wp:posOffset>7661333</wp:posOffset>
                </wp:positionV>
                <wp:extent cx="5867400" cy="1935480"/>
                <wp:effectExtent l="0" t="0" r="19050" b="26670"/>
                <wp:wrapSquare wrapText="bothSides"/>
                <wp:docPr id="46" name="Cuadro de text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7400" cy="19354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64EE3D" w14:textId="48C60644" w:rsidR="00044F13" w:rsidRPr="00972A45" w:rsidRDefault="00DA2544" w:rsidP="00044F13">
                            <w:r w:rsidRPr="00972A45">
                              <w:t>Tento dokument bol vypracovaný pre proje</w:t>
                            </w:r>
                            <w:r w:rsidR="00434534" w:rsidRPr="00972A45">
                              <w:t>k</w:t>
                            </w:r>
                            <w:r w:rsidRPr="00972A45">
                              <w:t>t Nitrianske kompetenčné centrum pre kybernetickú bezpečnosť (17R05-04-V01-00003)</w:t>
                            </w:r>
                          </w:p>
                          <w:tbl>
                            <w:tblPr>
                              <w:tblStyle w:val="Mriekatabuky"/>
                              <w:tblW w:w="0" w:type="auto"/>
                              <w:tblBorders>
                                <w:left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208"/>
                              <w:gridCol w:w="4292"/>
                              <w:gridCol w:w="2467"/>
                            </w:tblGrid>
                            <w:tr w:rsidR="00044F13" w14:paraId="1ED5217E" w14:textId="77777777" w:rsidTr="001C6923">
                              <w:tc>
                                <w:tcPr>
                                  <w:tcW w:w="1899" w:type="dxa"/>
                                  <w:vAlign w:val="center"/>
                                </w:tcPr>
                                <w:p w14:paraId="49147AD1" w14:textId="144EDBE4" w:rsidR="00044F13" w:rsidRDefault="00DA2544" w:rsidP="00AC7707">
                                  <w:pPr>
                                    <w:jc w:val="center"/>
                                    <w:rPr>
                                      <w:lang w:val="en-GB"/>
                                    </w:rPr>
                                  </w:pPr>
                                  <w:r w:rsidRPr="00DA2544">
                                    <w:rPr>
                                      <w:noProof/>
                                      <w:lang w:val="en-GB"/>
                                    </w:rPr>
                                    <w:drawing>
                                      <wp:inline distT="0" distB="0" distL="0" distR="0" wp14:anchorId="2A0A1E7D" wp14:editId="7E8A2232">
                                        <wp:extent cx="1264920" cy="1264920"/>
                                        <wp:effectExtent l="0" t="0" r="0" b="0"/>
                                        <wp:docPr id="1659157493" name="Obrázok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64920" cy="12649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4557" w:type="dxa"/>
                                  <w:vAlign w:val="center"/>
                                </w:tcPr>
                                <w:p w14:paraId="34D3B2CA" w14:textId="77777777" w:rsidR="00044F13" w:rsidRPr="00972A45" w:rsidRDefault="00DA2544" w:rsidP="00AC7707">
                                  <w:pPr>
                                    <w:contextualSpacing/>
                                    <w:jc w:val="center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972A45">
                                    <w:rPr>
                                      <w:sz w:val="32"/>
                                      <w:szCs w:val="32"/>
                                    </w:rPr>
                                    <w:t>Nitrianske kompetenčné centrum kybernetickej bezpečnosti</w:t>
                                  </w:r>
                                </w:p>
                                <w:p w14:paraId="0654020E" w14:textId="2B222B5C" w:rsidR="00DA2544" w:rsidRPr="00F17CF7" w:rsidRDefault="00DA2544" w:rsidP="00AC7707">
                                  <w:pPr>
                                    <w:contextualSpacing/>
                                    <w:jc w:val="center"/>
                                    <w:rPr>
                                      <w:lang w:val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6" w:type="dxa"/>
                                  <w:vAlign w:val="center"/>
                                </w:tcPr>
                                <w:p w14:paraId="5FDF9146" w14:textId="1D889B51" w:rsidR="00044F13" w:rsidRDefault="00FC76EC" w:rsidP="00AC7707">
                                  <w:pPr>
                                    <w:jc w:val="center"/>
                                    <w:rPr>
                                      <w:lang w:val="en-GB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object w:dxaOrig="8832" w:dyaOrig="7488" w14:anchorId="4D105734">
                                      <v:shape id="_x0000_i1026" type="#_x0000_t75" alt="" style="width:100.3pt;height:84.35pt;mso-width-percent:0;mso-height-percent:0;mso-width-percent:0;mso-height-percent:0" o:ole="">
                                        <v:imagedata r:id="rId10" o:title=""/>
                                      </v:shape>
                                      <o:OLEObject Type="Embed" ProgID="PBrush" ShapeID="_x0000_i1026" DrawAspect="Content" ObjectID="_1842642000" r:id="rId40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7172AA4C" w14:textId="77777777" w:rsidR="00044F13" w:rsidRDefault="00044F13" w:rsidP="00044F1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19E951" id="_x0000_t202" coordsize="21600,21600" o:spt="202" path="m,l,21600r21600,l21600,xe">
                <v:stroke joinstyle="miter"/>
                <v:path gradientshapeok="t" o:connecttype="rect"/>
              </v:shapetype>
              <v:shape id="Cuadro de texto 46" o:spid="_x0000_s1026" type="#_x0000_t202" style="position:absolute;margin-left:-4.65pt;margin-top:603.25pt;width:462pt;height:152.4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" filled="f" strokecolor="#4472c4 [3204]">
                <v:textbox>
                  <w:txbxContent>
                    <w:p w14:paraId="6664EE3D" w14:textId="48C60644" w:rsidR="00044F13" w:rsidRPr="00972A45" w:rsidRDefault="00DA2544" w:rsidP="00044F13">
                      <w:r w:rsidRPr="00972A45">
                        <w:t>Tento dokument bol vypracovaný pre proje</w:t>
                      </w:r>
                      <w:r w:rsidR="00434534" w:rsidRPr="00972A45">
                        <w:t>k</w:t>
                      </w:r>
                      <w:r w:rsidRPr="00972A45">
                        <w:t>t Nitrianske kompetenčné centrum pre kybernetickú bezpečnosť (17R05-04-V01-00003)</w:t>
                      </w:r>
                    </w:p>
                    <w:tbl>
                      <w:tblPr>
                        <w:tblStyle w:val="Mriekatabuky"/>
                        <w:tblW w:w="0" w:type="auto"/>
                        <w:tblBorders>
                          <w:left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208"/>
                        <w:gridCol w:w="4292"/>
                        <w:gridCol w:w="2467"/>
                      </w:tblGrid>
                      <w:tr w:rsidR="00044F13" w14:paraId="1ED5217E" w14:textId="77777777" w:rsidTr="001C6923">
                        <w:tc>
                          <w:tcPr>
                            <w:tcW w:w="1899" w:type="dxa"/>
                            <w:vAlign w:val="center"/>
                          </w:tcPr>
                          <w:p w14:paraId="49147AD1" w14:textId="144EDBE4" w:rsidR="00044F13" w:rsidRDefault="00DA2544" w:rsidP="00AC7707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 w:rsidRPr="00DA2544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A0A1E7D" wp14:editId="7E8A2232">
                                  <wp:extent cx="1264920" cy="1264920"/>
                                  <wp:effectExtent l="0" t="0" r="0" b="0"/>
                                  <wp:docPr id="1659157493" name="Obrázok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4920" cy="12649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4557" w:type="dxa"/>
                            <w:vAlign w:val="center"/>
                          </w:tcPr>
                          <w:p w14:paraId="34D3B2CA" w14:textId="77777777" w:rsidR="00044F13" w:rsidRPr="00972A45" w:rsidRDefault="00DA2544" w:rsidP="00AC7707">
                            <w:pPr>
                              <w:contextualSpacing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972A45">
                              <w:rPr>
                                <w:sz w:val="32"/>
                                <w:szCs w:val="32"/>
                              </w:rPr>
                              <w:t>Nitrianske kompetenčné centrum kybernetickej bezpečnosti</w:t>
                            </w:r>
                          </w:p>
                          <w:p w14:paraId="0654020E" w14:textId="2B222B5C" w:rsidR="00DA2544" w:rsidRPr="00F17CF7" w:rsidRDefault="00DA2544" w:rsidP="00AC7707">
                            <w:pPr>
                              <w:contextualSpacing/>
                              <w:jc w:val="center"/>
                              <w:rPr>
                                <w:lang w:val="en-GB"/>
                              </w:rPr>
                            </w:pPr>
                          </w:p>
                        </w:tc>
                        <w:tc>
                          <w:tcPr>
                            <w:tcW w:w="2496" w:type="dxa"/>
                            <w:vAlign w:val="center"/>
                          </w:tcPr>
                          <w:p w14:paraId="5FDF9146" w14:textId="1D889B51" w:rsidR="00044F13" w:rsidRDefault="00FC76EC" w:rsidP="00AC7707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object w:dxaOrig="8832" w:dyaOrig="7488" w14:anchorId="4D105734">
                                <v:shape id="_x0000_i1026" type="#_x0000_t75" alt="" style="width:100.3pt;height:84.35pt;mso-width-percent:0;mso-height-percent:0;mso-width-percent:0;mso-height-percent:0" o:ole="">
                                  <v:imagedata r:id="rId10" o:title=""/>
                                </v:shape>
                                <o:OLEObject Type="Embed" ProgID="PBrush" ShapeID="_x0000_i1026" DrawAspect="Content" ObjectID="_1842642000" r:id="rId41"/>
                              </w:object>
                            </w:r>
                          </w:p>
                        </w:tc>
                      </w:tr>
                    </w:tbl>
                    <w:p w14:paraId="7172AA4C" w14:textId="77777777" w:rsidR="00044F13" w:rsidRDefault="00044F13" w:rsidP="00044F13"/>
                  </w:txbxContent>
                </v:textbox>
                <w10:wrap type="square" anchorx="margin" anchory="page"/>
              </v:shape>
            </w:pict>
          </mc:Fallback>
        </mc:AlternateContent>
      </w:r>
    </w:p>
    <w:sectPr w:rsidR="00044F13" w:rsidRPr="00972A45" w:rsidSect="005B1538">
      <w:headerReference w:type="default" r:id="rId42"/>
      <w:footerReference w:type="default" r:id="rId43"/>
      <w:pgSz w:w="11906" w:h="16838"/>
      <w:pgMar w:top="1417" w:right="1417" w:bottom="1417" w:left="1417" w:header="708" w:footer="708" w:gutter="0"/>
      <w:pgBorders w:offsetFrom="page">
        <w:right w:val="dotDash" w:sz="4" w:space="24" w:color="auto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13FE8B0" w14:textId="77777777" w:rsidR="00FC76EC" w:rsidRDefault="00FC76EC" w:rsidP="00044F13">
      <w:pPr>
        <w:spacing w:after="0" w:line="240" w:lineRule="auto"/>
      </w:pPr>
      <w:r>
        <w:separator/>
      </w:r>
    </w:p>
  </w:endnote>
  <w:endnote w:type="continuationSeparator" w:id="0">
    <w:p w14:paraId="2A8995A9" w14:textId="77777777" w:rsidR="00FC76EC" w:rsidRDefault="00FC76EC" w:rsidP="00044F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okChampa">
    <w:altName w:val="DokChampa"/>
    <w:panose1 w:val="020B0604020202020204"/>
    <w:charset w:val="DE"/>
    <w:family w:val="swiss"/>
    <w:pitch w:val="variable"/>
    <w:sig w:usb0="83000003" w:usb1="00000000" w:usb2="00000000" w:usb3="00000000" w:csb0="0001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10006FF" w:usb1="4000F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EF015F" w14:textId="77777777" w:rsidR="005B1538" w:rsidRDefault="005B1538">
    <w:pPr>
      <w:pStyle w:val="Pta"/>
    </w:pPr>
    <w:r>
      <w:rPr>
        <w:rFonts w:asciiTheme="majorHAnsi" w:eastAsiaTheme="majorEastAsia" w:hAnsiTheme="majorHAnsi" w:cstheme="majorBidi"/>
        <w:noProof/>
        <w:sz w:val="28"/>
        <w:szCs w:val="28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5D992EC9" wp14:editId="58A4CFAD">
              <wp:simplePos x="0" y="0"/>
              <wp:positionH relativeFrom="rightMargin">
                <wp:posOffset>43180</wp:posOffset>
              </wp:positionH>
              <wp:positionV relativeFrom="bottomMargin">
                <wp:posOffset>76200</wp:posOffset>
              </wp:positionV>
              <wp:extent cx="477520" cy="477520"/>
              <wp:effectExtent l="0" t="0" r="0" b="0"/>
              <wp:wrapNone/>
              <wp:docPr id="26" name="Ovál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7520" cy="477520"/>
                      </a:xfrm>
                      <a:prstGeom prst="ellipse">
                        <a:avLst/>
                      </a:prstGeom>
                      <a:solidFill>
                        <a:schemeClr val="accent5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14:paraId="4A8603F4" w14:textId="77777777" w:rsidR="00044F13" w:rsidRDefault="00044F13" w:rsidP="00044F13">
                          <w:pPr>
                            <w:jc w:val="center"/>
                            <w:rPr>
                              <w:rStyle w:val="slostrany"/>
                              <w:color w:val="FFFFFF" w:themeColor="background1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slostrany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>2</w:t>
                          </w:r>
                          <w:r>
                            <w:rPr>
                              <w:rStyle w:val="slostrany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45720" rIns="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w14:anchorId="5D992EC9" id="Ovál 26" o:spid="_x0000_s1027" style="position:absolute;margin-left:3.4pt;margin-top:6pt;width:37.6pt;height:37.6pt;z-index:2516613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" o:allowincell="f" fillcolor="#9cc2e5 [1944]" stroked="f">
              <v:textbox inset="0,,0">
                <w:txbxContent>
                  <w:p w14:paraId="4A8603F4" w14:textId="77777777" w:rsidR="00044F13" w:rsidRDefault="00044F13" w:rsidP="00044F13">
                    <w:pPr>
                      <w:jc w:val="center"/>
                      <w:rPr>
                        <w:rStyle w:val="slostrany"/>
                        <w:color w:val="FFFFFF" w:themeColor="background1"/>
                        <w:szCs w:val="24"/>
                      </w:rPr>
                    </w:pPr>
                    <w:r>
                      <w:fldChar w:fldCharType="begin"/>
                    </w:r>
                    <w:r>
                      <w:instrText>PAGE    \* MERGEFORMAT</w:instrText>
                    </w:r>
                    <w:r>
                      <w:fldChar w:fldCharType="separate"/>
                    </w:r>
                    <w:r>
                      <w:rPr>
                        <w:rStyle w:val="slostrany"/>
                        <w:b/>
                        <w:bCs/>
                        <w:color w:val="FFFFFF" w:themeColor="background1"/>
                        <w:sz w:val="24"/>
                        <w:szCs w:val="24"/>
                      </w:rPr>
                      <w:t>2</w:t>
                    </w:r>
                    <w:r>
                      <w:rPr>
                        <w:rStyle w:val="slostrany"/>
                        <w:b/>
                        <w:bCs/>
                        <w:color w:val="FFFFFF" w:themeColor="background1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552FE4" w14:textId="77777777" w:rsidR="00FC76EC" w:rsidRDefault="00FC76EC" w:rsidP="00044F13">
      <w:pPr>
        <w:spacing w:after="0" w:line="240" w:lineRule="auto"/>
      </w:pPr>
      <w:r>
        <w:separator/>
      </w:r>
    </w:p>
  </w:footnote>
  <w:footnote w:type="continuationSeparator" w:id="0">
    <w:p w14:paraId="27906201" w14:textId="77777777" w:rsidR="00FC76EC" w:rsidRDefault="00FC76EC" w:rsidP="00044F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835835482"/>
      <w:docPartObj>
        <w:docPartGallery w:val="Page Numbers (Margins)"/>
        <w:docPartUnique/>
      </w:docPartObj>
    </w:sdtPr>
    <w:sdtContent>
      <w:p w14:paraId="674BA201" w14:textId="77777777" w:rsidR="00044F13" w:rsidRDefault="00000000">
        <w:pPr>
          <w:pStyle w:val="Hlavika"/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992FA4"/>
    <w:multiLevelType w:val="hybridMultilevel"/>
    <w:tmpl w:val="C1406E7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0C200B"/>
    <w:multiLevelType w:val="hybridMultilevel"/>
    <w:tmpl w:val="1F80D6C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AA7915"/>
    <w:multiLevelType w:val="hybridMultilevel"/>
    <w:tmpl w:val="C182119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AC31AF"/>
    <w:multiLevelType w:val="hybridMultilevel"/>
    <w:tmpl w:val="5A68A05A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373CF7"/>
    <w:multiLevelType w:val="hybridMultilevel"/>
    <w:tmpl w:val="0B20489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8B37B7"/>
    <w:multiLevelType w:val="hybridMultilevel"/>
    <w:tmpl w:val="CB50703A"/>
    <w:lvl w:ilvl="0" w:tplc="48428EC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CC685E"/>
    <w:multiLevelType w:val="hybridMultilevel"/>
    <w:tmpl w:val="67BCFA92"/>
    <w:lvl w:ilvl="0" w:tplc="48428EC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231CCC"/>
    <w:multiLevelType w:val="hybridMultilevel"/>
    <w:tmpl w:val="FAA41E2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0E2282"/>
    <w:multiLevelType w:val="multilevel"/>
    <w:tmpl w:val="2E3AD2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B2E6495"/>
    <w:multiLevelType w:val="hybridMultilevel"/>
    <w:tmpl w:val="ED22F48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FFC4238"/>
    <w:multiLevelType w:val="hybridMultilevel"/>
    <w:tmpl w:val="2E862B62"/>
    <w:lvl w:ilvl="0" w:tplc="D6BA403C">
      <w:start w:val="1"/>
      <w:numFmt w:val="bullet"/>
      <w:lvlText w:val="•"/>
      <w:lvlJc w:val="left"/>
      <w:pPr>
        <w:ind w:left="720" w:hanging="360"/>
      </w:pPr>
    </w:lvl>
    <w:lvl w:ilvl="1" w:tplc="C60A1D48">
      <w:numFmt w:val="decimal"/>
      <w:lvlText w:val=""/>
      <w:lvlJc w:val="left"/>
    </w:lvl>
    <w:lvl w:ilvl="2" w:tplc="B0AC3E5E">
      <w:numFmt w:val="decimal"/>
      <w:lvlText w:val=""/>
      <w:lvlJc w:val="left"/>
    </w:lvl>
    <w:lvl w:ilvl="3" w:tplc="0254CE84">
      <w:numFmt w:val="decimal"/>
      <w:lvlText w:val=""/>
      <w:lvlJc w:val="left"/>
    </w:lvl>
    <w:lvl w:ilvl="4" w:tplc="44D877CC">
      <w:numFmt w:val="decimal"/>
      <w:lvlText w:val=""/>
      <w:lvlJc w:val="left"/>
    </w:lvl>
    <w:lvl w:ilvl="5" w:tplc="6EAC436C">
      <w:numFmt w:val="decimal"/>
      <w:lvlText w:val=""/>
      <w:lvlJc w:val="left"/>
    </w:lvl>
    <w:lvl w:ilvl="6" w:tplc="FDD4586A">
      <w:numFmt w:val="decimal"/>
      <w:lvlText w:val=""/>
      <w:lvlJc w:val="left"/>
    </w:lvl>
    <w:lvl w:ilvl="7" w:tplc="520ACA86">
      <w:numFmt w:val="decimal"/>
      <w:lvlText w:val=""/>
      <w:lvlJc w:val="left"/>
    </w:lvl>
    <w:lvl w:ilvl="8" w:tplc="0A583C3A">
      <w:numFmt w:val="decimal"/>
      <w:lvlText w:val=""/>
      <w:lvlJc w:val="left"/>
    </w:lvl>
  </w:abstractNum>
  <w:abstractNum w:abstractNumId="11" w15:restartNumberingAfterBreak="0">
    <w:nsid w:val="54F918B0"/>
    <w:multiLevelType w:val="multilevel"/>
    <w:tmpl w:val="8CC00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75E041B"/>
    <w:multiLevelType w:val="hybridMultilevel"/>
    <w:tmpl w:val="F80695C8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2C62EB"/>
    <w:multiLevelType w:val="hybridMultilevel"/>
    <w:tmpl w:val="24E85CD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0277F9"/>
    <w:multiLevelType w:val="multilevel"/>
    <w:tmpl w:val="E1063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81A69D5"/>
    <w:multiLevelType w:val="hybridMultilevel"/>
    <w:tmpl w:val="D966B68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C2295B"/>
    <w:multiLevelType w:val="hybridMultilevel"/>
    <w:tmpl w:val="91ACF8F2"/>
    <w:lvl w:ilvl="0" w:tplc="041B0019">
      <w:start w:val="1"/>
      <w:numFmt w:val="lowerLetter"/>
      <w:lvlText w:val="%1."/>
      <w:lvlJc w:val="left"/>
      <w:pPr>
        <w:ind w:left="1440" w:hanging="360"/>
      </w:pPr>
    </w:lvl>
    <w:lvl w:ilvl="1" w:tplc="041B0019" w:tentative="1">
      <w:start w:val="1"/>
      <w:numFmt w:val="lowerLetter"/>
      <w:lvlText w:val="%2."/>
      <w:lvlJc w:val="left"/>
      <w:pPr>
        <w:ind w:left="2160" w:hanging="360"/>
      </w:pPr>
    </w:lvl>
    <w:lvl w:ilvl="2" w:tplc="041B001B" w:tentative="1">
      <w:start w:val="1"/>
      <w:numFmt w:val="lowerRoman"/>
      <w:lvlText w:val="%3."/>
      <w:lvlJc w:val="right"/>
      <w:pPr>
        <w:ind w:left="2880" w:hanging="180"/>
      </w:pPr>
    </w:lvl>
    <w:lvl w:ilvl="3" w:tplc="041B000F" w:tentative="1">
      <w:start w:val="1"/>
      <w:numFmt w:val="decimal"/>
      <w:lvlText w:val="%4."/>
      <w:lvlJc w:val="left"/>
      <w:pPr>
        <w:ind w:left="3600" w:hanging="360"/>
      </w:pPr>
    </w:lvl>
    <w:lvl w:ilvl="4" w:tplc="041B0019" w:tentative="1">
      <w:start w:val="1"/>
      <w:numFmt w:val="lowerLetter"/>
      <w:lvlText w:val="%5."/>
      <w:lvlJc w:val="left"/>
      <w:pPr>
        <w:ind w:left="4320" w:hanging="360"/>
      </w:pPr>
    </w:lvl>
    <w:lvl w:ilvl="5" w:tplc="041B001B" w:tentative="1">
      <w:start w:val="1"/>
      <w:numFmt w:val="lowerRoman"/>
      <w:lvlText w:val="%6."/>
      <w:lvlJc w:val="right"/>
      <w:pPr>
        <w:ind w:left="5040" w:hanging="180"/>
      </w:pPr>
    </w:lvl>
    <w:lvl w:ilvl="6" w:tplc="041B000F" w:tentative="1">
      <w:start w:val="1"/>
      <w:numFmt w:val="decimal"/>
      <w:lvlText w:val="%7."/>
      <w:lvlJc w:val="left"/>
      <w:pPr>
        <w:ind w:left="5760" w:hanging="360"/>
      </w:pPr>
    </w:lvl>
    <w:lvl w:ilvl="7" w:tplc="041B0019" w:tentative="1">
      <w:start w:val="1"/>
      <w:numFmt w:val="lowerLetter"/>
      <w:lvlText w:val="%8."/>
      <w:lvlJc w:val="left"/>
      <w:pPr>
        <w:ind w:left="6480" w:hanging="360"/>
      </w:pPr>
    </w:lvl>
    <w:lvl w:ilvl="8" w:tplc="041B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6F7A586A"/>
    <w:multiLevelType w:val="multilevel"/>
    <w:tmpl w:val="55E82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6CE7BAB"/>
    <w:multiLevelType w:val="hybridMultilevel"/>
    <w:tmpl w:val="6AC44FD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3948300">
    <w:abstractNumId w:val="5"/>
  </w:num>
  <w:num w:numId="2" w16cid:durableId="900211461">
    <w:abstractNumId w:val="6"/>
  </w:num>
  <w:num w:numId="3" w16cid:durableId="1686207612">
    <w:abstractNumId w:val="1"/>
  </w:num>
  <w:num w:numId="4" w16cid:durableId="2013798714">
    <w:abstractNumId w:val="7"/>
  </w:num>
  <w:num w:numId="5" w16cid:durableId="2125881199">
    <w:abstractNumId w:val="13"/>
  </w:num>
  <w:num w:numId="6" w16cid:durableId="7106670">
    <w:abstractNumId w:val="16"/>
  </w:num>
  <w:num w:numId="7" w16cid:durableId="893731716">
    <w:abstractNumId w:val="12"/>
  </w:num>
  <w:num w:numId="8" w16cid:durableId="793059141">
    <w:abstractNumId w:val="3"/>
  </w:num>
  <w:num w:numId="9" w16cid:durableId="1326741690">
    <w:abstractNumId w:val="14"/>
  </w:num>
  <w:num w:numId="10" w16cid:durableId="1754474826">
    <w:abstractNumId w:val="4"/>
  </w:num>
  <w:num w:numId="11" w16cid:durableId="1219516036">
    <w:abstractNumId w:val="9"/>
  </w:num>
  <w:num w:numId="12" w16cid:durableId="1253859908">
    <w:abstractNumId w:val="0"/>
  </w:num>
  <w:num w:numId="13" w16cid:durableId="2019230456">
    <w:abstractNumId w:val="2"/>
  </w:num>
  <w:num w:numId="14" w16cid:durableId="1930892395">
    <w:abstractNumId w:val="18"/>
  </w:num>
  <w:num w:numId="15" w16cid:durableId="806553397">
    <w:abstractNumId w:val="10"/>
    <w:lvlOverride w:ilvl="0">
      <w:startOverride w:val="1"/>
    </w:lvlOverride>
  </w:num>
  <w:num w:numId="16" w16cid:durableId="272323148">
    <w:abstractNumId w:val="15"/>
  </w:num>
  <w:num w:numId="17" w16cid:durableId="1491753884">
    <w:abstractNumId w:val="17"/>
  </w:num>
  <w:num w:numId="18" w16cid:durableId="1310937415">
    <w:abstractNumId w:val="8"/>
  </w:num>
  <w:num w:numId="19" w16cid:durableId="159057588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YxMDI3NzcyMjEwsTBX0lEKTi0uzszPAykwNKwFAC0OIcQtAAAA"/>
  </w:docVars>
  <w:rsids>
    <w:rsidRoot w:val="0063289B"/>
    <w:rsid w:val="0003001D"/>
    <w:rsid w:val="00044F13"/>
    <w:rsid w:val="00071BA1"/>
    <w:rsid w:val="00080D9A"/>
    <w:rsid w:val="000E5C84"/>
    <w:rsid w:val="000F572F"/>
    <w:rsid w:val="00116F3E"/>
    <w:rsid w:val="001213B3"/>
    <w:rsid w:val="00140695"/>
    <w:rsid w:val="0015211E"/>
    <w:rsid w:val="00186EF8"/>
    <w:rsid w:val="001B3E6B"/>
    <w:rsid w:val="001B5F09"/>
    <w:rsid w:val="001C3E4C"/>
    <w:rsid w:val="00226254"/>
    <w:rsid w:val="00226F41"/>
    <w:rsid w:val="00226F98"/>
    <w:rsid w:val="00246722"/>
    <w:rsid w:val="00265AB7"/>
    <w:rsid w:val="00294FC3"/>
    <w:rsid w:val="00297F7D"/>
    <w:rsid w:val="002B5D96"/>
    <w:rsid w:val="002C1206"/>
    <w:rsid w:val="002C6899"/>
    <w:rsid w:val="002F28C4"/>
    <w:rsid w:val="003271ED"/>
    <w:rsid w:val="00327AC0"/>
    <w:rsid w:val="0035225E"/>
    <w:rsid w:val="00373457"/>
    <w:rsid w:val="0038235F"/>
    <w:rsid w:val="00383768"/>
    <w:rsid w:val="003974D5"/>
    <w:rsid w:val="003B54AE"/>
    <w:rsid w:val="003C0F12"/>
    <w:rsid w:val="003D1610"/>
    <w:rsid w:val="003D3888"/>
    <w:rsid w:val="003E0ACA"/>
    <w:rsid w:val="003E6E8A"/>
    <w:rsid w:val="004060A9"/>
    <w:rsid w:val="0043039D"/>
    <w:rsid w:val="00432E0D"/>
    <w:rsid w:val="00433369"/>
    <w:rsid w:val="00434534"/>
    <w:rsid w:val="00470B53"/>
    <w:rsid w:val="00475CF0"/>
    <w:rsid w:val="00475E82"/>
    <w:rsid w:val="004C481E"/>
    <w:rsid w:val="004D570A"/>
    <w:rsid w:val="0051082D"/>
    <w:rsid w:val="005342EC"/>
    <w:rsid w:val="005456F4"/>
    <w:rsid w:val="00547A71"/>
    <w:rsid w:val="00560A80"/>
    <w:rsid w:val="00563E8D"/>
    <w:rsid w:val="0057395D"/>
    <w:rsid w:val="005A640A"/>
    <w:rsid w:val="005B1538"/>
    <w:rsid w:val="005F6F83"/>
    <w:rsid w:val="00622067"/>
    <w:rsid w:val="0063289B"/>
    <w:rsid w:val="00683E7B"/>
    <w:rsid w:val="006A2586"/>
    <w:rsid w:val="006B0FC9"/>
    <w:rsid w:val="006E221A"/>
    <w:rsid w:val="006E4FD9"/>
    <w:rsid w:val="006E7DE8"/>
    <w:rsid w:val="006F26DD"/>
    <w:rsid w:val="00701B7D"/>
    <w:rsid w:val="007401F2"/>
    <w:rsid w:val="00747E2D"/>
    <w:rsid w:val="00751E42"/>
    <w:rsid w:val="007533F0"/>
    <w:rsid w:val="0076534E"/>
    <w:rsid w:val="00786C0C"/>
    <w:rsid w:val="00797F3C"/>
    <w:rsid w:val="007A21A6"/>
    <w:rsid w:val="007A7717"/>
    <w:rsid w:val="007B485F"/>
    <w:rsid w:val="007D324A"/>
    <w:rsid w:val="007E5647"/>
    <w:rsid w:val="007F425E"/>
    <w:rsid w:val="007F4278"/>
    <w:rsid w:val="00802F63"/>
    <w:rsid w:val="00814DCC"/>
    <w:rsid w:val="00833726"/>
    <w:rsid w:val="00846987"/>
    <w:rsid w:val="008472C4"/>
    <w:rsid w:val="00856CF1"/>
    <w:rsid w:val="0086485F"/>
    <w:rsid w:val="008B779B"/>
    <w:rsid w:val="008E0282"/>
    <w:rsid w:val="008E03DF"/>
    <w:rsid w:val="008F5917"/>
    <w:rsid w:val="009069CB"/>
    <w:rsid w:val="009264E6"/>
    <w:rsid w:val="00942615"/>
    <w:rsid w:val="00943B6A"/>
    <w:rsid w:val="00964CA6"/>
    <w:rsid w:val="00972A45"/>
    <w:rsid w:val="009818A5"/>
    <w:rsid w:val="00990454"/>
    <w:rsid w:val="009A0FC7"/>
    <w:rsid w:val="009C5F6E"/>
    <w:rsid w:val="009D2149"/>
    <w:rsid w:val="009F0444"/>
    <w:rsid w:val="009F0E61"/>
    <w:rsid w:val="00A14DEC"/>
    <w:rsid w:val="00A47FC7"/>
    <w:rsid w:val="00A631AC"/>
    <w:rsid w:val="00A637BB"/>
    <w:rsid w:val="00A94FE7"/>
    <w:rsid w:val="00AA570E"/>
    <w:rsid w:val="00AC4997"/>
    <w:rsid w:val="00AD0D0A"/>
    <w:rsid w:val="00AD5B87"/>
    <w:rsid w:val="00AD7A40"/>
    <w:rsid w:val="00AE3DC2"/>
    <w:rsid w:val="00AF07D1"/>
    <w:rsid w:val="00B10EE7"/>
    <w:rsid w:val="00B14CC9"/>
    <w:rsid w:val="00B41569"/>
    <w:rsid w:val="00B76D56"/>
    <w:rsid w:val="00B938F6"/>
    <w:rsid w:val="00BA5A99"/>
    <w:rsid w:val="00BC1913"/>
    <w:rsid w:val="00BD0BEE"/>
    <w:rsid w:val="00BF351F"/>
    <w:rsid w:val="00C0740D"/>
    <w:rsid w:val="00C134D1"/>
    <w:rsid w:val="00C22826"/>
    <w:rsid w:val="00C307F8"/>
    <w:rsid w:val="00C47B56"/>
    <w:rsid w:val="00C559A2"/>
    <w:rsid w:val="00C61C00"/>
    <w:rsid w:val="00C84152"/>
    <w:rsid w:val="00C849C6"/>
    <w:rsid w:val="00C862D2"/>
    <w:rsid w:val="00C92899"/>
    <w:rsid w:val="00CA09BD"/>
    <w:rsid w:val="00CF47D9"/>
    <w:rsid w:val="00D170B0"/>
    <w:rsid w:val="00D44C85"/>
    <w:rsid w:val="00D616ED"/>
    <w:rsid w:val="00D6242D"/>
    <w:rsid w:val="00D624CF"/>
    <w:rsid w:val="00D62818"/>
    <w:rsid w:val="00D72D77"/>
    <w:rsid w:val="00D74FA0"/>
    <w:rsid w:val="00D80C1C"/>
    <w:rsid w:val="00D95D08"/>
    <w:rsid w:val="00DA2544"/>
    <w:rsid w:val="00DC66D8"/>
    <w:rsid w:val="00DF2057"/>
    <w:rsid w:val="00DF40F1"/>
    <w:rsid w:val="00DF74CD"/>
    <w:rsid w:val="00E032F0"/>
    <w:rsid w:val="00E03B76"/>
    <w:rsid w:val="00E30D16"/>
    <w:rsid w:val="00E3760C"/>
    <w:rsid w:val="00E765FB"/>
    <w:rsid w:val="00E81695"/>
    <w:rsid w:val="00EA028B"/>
    <w:rsid w:val="00EB0F2C"/>
    <w:rsid w:val="00ED1D13"/>
    <w:rsid w:val="00ED2526"/>
    <w:rsid w:val="00ED541E"/>
    <w:rsid w:val="00ED7267"/>
    <w:rsid w:val="00F34502"/>
    <w:rsid w:val="00F351DC"/>
    <w:rsid w:val="00F35A15"/>
    <w:rsid w:val="00F4141E"/>
    <w:rsid w:val="00F73DA0"/>
    <w:rsid w:val="00F87CE7"/>
    <w:rsid w:val="00FA09C3"/>
    <w:rsid w:val="00FB1EAD"/>
    <w:rsid w:val="00FB5F8B"/>
    <w:rsid w:val="00FC7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bidi="lo-L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90914B"/>
  <w15:chartTrackingRefBased/>
  <w15:docId w15:val="{79AF5AC5-C891-42C9-92E4-73FB45CEA2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6B0FC9"/>
  </w:style>
  <w:style w:type="paragraph" w:styleId="Nadpis1">
    <w:name w:val="heading 1"/>
    <w:basedOn w:val="Normlny"/>
    <w:next w:val="Normlny"/>
    <w:link w:val="Nadpis1Char"/>
    <w:uiPriority w:val="9"/>
    <w:qFormat/>
    <w:rsid w:val="00DF40F1"/>
    <w:pPr>
      <w:keepNext/>
      <w:keepLines/>
      <w:spacing w:before="240" w:after="240"/>
      <w:outlineLvl w:val="0"/>
    </w:pPr>
    <w:rPr>
      <w:rFonts w:asciiTheme="majorHAnsi" w:eastAsiaTheme="majorEastAsia" w:hAnsiTheme="majorHAnsi" w:cstheme="majorBidi"/>
      <w:b/>
      <w:color w:val="2F5496" w:themeColor="accent1" w:themeShade="BF"/>
      <w:sz w:val="32"/>
      <w:szCs w:val="32"/>
      <w:lang w:val="en-GB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E032F0"/>
    <w:pPr>
      <w:keepNext/>
      <w:keepLines/>
      <w:spacing w:before="40" w:after="240"/>
      <w:outlineLvl w:val="1"/>
    </w:pPr>
    <w:rPr>
      <w:rFonts w:asciiTheme="majorHAnsi" w:eastAsiaTheme="majorEastAsia" w:hAnsiTheme="majorHAnsi" w:cstheme="majorBidi"/>
      <w:b/>
      <w:sz w:val="24"/>
      <w:szCs w:val="24"/>
      <w:lang w:val="en-GB"/>
    </w:rPr>
  </w:style>
  <w:style w:type="paragraph" w:styleId="Nadpis3">
    <w:name w:val="heading 3"/>
    <w:basedOn w:val="Nadpis2"/>
    <w:next w:val="Normlny"/>
    <w:link w:val="Nadpis3Char"/>
    <w:uiPriority w:val="9"/>
    <w:unhideWhenUsed/>
    <w:qFormat/>
    <w:rsid w:val="00E032F0"/>
    <w:pPr>
      <w:outlineLvl w:val="2"/>
    </w:pPr>
  </w:style>
  <w:style w:type="paragraph" w:styleId="Nadpis4">
    <w:name w:val="heading 4"/>
    <w:basedOn w:val="Normlny"/>
    <w:next w:val="Normlny"/>
    <w:link w:val="Nadpis4Char"/>
    <w:uiPriority w:val="9"/>
    <w:unhideWhenUsed/>
    <w:qFormat/>
    <w:rsid w:val="006E4FD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63289B"/>
    <w:pPr>
      <w:ind w:left="720"/>
      <w:contextualSpacing/>
    </w:pPr>
  </w:style>
  <w:style w:type="character" w:styleId="Hypertextovprepojenie">
    <w:name w:val="Hyperlink"/>
    <w:basedOn w:val="Predvolenpsmoodseku"/>
    <w:uiPriority w:val="99"/>
    <w:unhideWhenUsed/>
    <w:rsid w:val="0063289B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63289B"/>
    <w:rPr>
      <w:color w:val="605E5C"/>
      <w:shd w:val="clear" w:color="auto" w:fill="E1DFDD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63289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63289B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DF40F1"/>
    <w:rPr>
      <w:rFonts w:asciiTheme="majorHAnsi" w:eastAsiaTheme="majorEastAsia" w:hAnsiTheme="majorHAnsi" w:cstheme="majorBidi"/>
      <w:b/>
      <w:color w:val="2F5496" w:themeColor="accent1" w:themeShade="BF"/>
      <w:sz w:val="32"/>
      <w:szCs w:val="32"/>
      <w:lang w:val="en-GB"/>
    </w:rPr>
  </w:style>
  <w:style w:type="character" w:customStyle="1" w:styleId="tlid-translation">
    <w:name w:val="tlid-translation"/>
    <w:basedOn w:val="Predvolenpsmoodseku"/>
    <w:rsid w:val="00856CF1"/>
  </w:style>
  <w:style w:type="character" w:customStyle="1" w:styleId="Nadpis2Char">
    <w:name w:val="Nadpis 2 Char"/>
    <w:basedOn w:val="Predvolenpsmoodseku"/>
    <w:link w:val="Nadpis2"/>
    <w:uiPriority w:val="9"/>
    <w:rsid w:val="00E032F0"/>
    <w:rPr>
      <w:rFonts w:asciiTheme="majorHAnsi" w:eastAsiaTheme="majorEastAsia" w:hAnsiTheme="majorHAnsi" w:cstheme="majorBidi"/>
      <w:b/>
      <w:sz w:val="24"/>
      <w:szCs w:val="24"/>
      <w:lang w:val="en-GB"/>
    </w:rPr>
  </w:style>
  <w:style w:type="character" w:customStyle="1" w:styleId="Nadpis3Char">
    <w:name w:val="Nadpis 3 Char"/>
    <w:basedOn w:val="Predvolenpsmoodseku"/>
    <w:link w:val="Nadpis3"/>
    <w:uiPriority w:val="9"/>
    <w:rsid w:val="00E032F0"/>
    <w:rPr>
      <w:rFonts w:asciiTheme="majorHAnsi" w:eastAsiaTheme="majorEastAsia" w:hAnsiTheme="majorHAnsi" w:cstheme="majorBidi"/>
      <w:b/>
      <w:sz w:val="24"/>
      <w:szCs w:val="24"/>
      <w:lang w:val="en-GB"/>
    </w:rPr>
  </w:style>
  <w:style w:type="paragraph" w:styleId="Bezriadkovania">
    <w:name w:val="No Spacing"/>
    <w:link w:val="BezriadkovaniaChar"/>
    <w:uiPriority w:val="1"/>
    <w:qFormat/>
    <w:rsid w:val="00BF351F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BF351F"/>
    <w:rPr>
      <w:rFonts w:eastAsiaTheme="minorEastAsia"/>
      <w:lang w:eastAsia="sk-SK"/>
    </w:rPr>
  </w:style>
  <w:style w:type="paragraph" w:styleId="Obsah1">
    <w:name w:val="toc 1"/>
    <w:basedOn w:val="Normlny"/>
    <w:next w:val="Normlny"/>
    <w:autoRedefine/>
    <w:uiPriority w:val="39"/>
    <w:unhideWhenUsed/>
    <w:rsid w:val="003271ED"/>
    <w:pPr>
      <w:tabs>
        <w:tab w:val="right" w:leader="dot" w:pos="9062"/>
      </w:tabs>
      <w:spacing w:before="360" w:after="0"/>
    </w:pPr>
    <w:rPr>
      <w:rFonts w:asciiTheme="majorHAnsi" w:hAnsiTheme="majorHAnsi" w:cstheme="majorHAnsi"/>
      <w:b/>
      <w:bCs/>
      <w:caps/>
      <w:sz w:val="24"/>
      <w:szCs w:val="24"/>
    </w:rPr>
  </w:style>
  <w:style w:type="paragraph" w:styleId="Obsah2">
    <w:name w:val="toc 2"/>
    <w:basedOn w:val="Normlny"/>
    <w:next w:val="Normlny"/>
    <w:autoRedefine/>
    <w:uiPriority w:val="39"/>
    <w:unhideWhenUsed/>
    <w:rsid w:val="00563E8D"/>
    <w:pPr>
      <w:tabs>
        <w:tab w:val="right" w:leader="dot" w:pos="9062"/>
      </w:tabs>
      <w:spacing w:after="120"/>
      <w:ind w:left="426"/>
    </w:pPr>
    <w:rPr>
      <w:rFonts w:cstheme="minorHAnsi"/>
      <w:b/>
      <w:bCs/>
      <w:sz w:val="20"/>
      <w:szCs w:val="20"/>
    </w:rPr>
  </w:style>
  <w:style w:type="paragraph" w:styleId="Obsah3">
    <w:name w:val="toc 3"/>
    <w:basedOn w:val="Normlny"/>
    <w:next w:val="Normlny"/>
    <w:autoRedefine/>
    <w:uiPriority w:val="39"/>
    <w:unhideWhenUsed/>
    <w:rsid w:val="00BF351F"/>
    <w:pPr>
      <w:spacing w:after="0"/>
      <w:ind w:left="220"/>
    </w:pPr>
    <w:rPr>
      <w:rFonts w:cstheme="minorHAnsi"/>
      <w:sz w:val="20"/>
      <w:szCs w:val="20"/>
    </w:rPr>
  </w:style>
  <w:style w:type="paragraph" w:styleId="Obsah4">
    <w:name w:val="toc 4"/>
    <w:basedOn w:val="Normlny"/>
    <w:next w:val="Normlny"/>
    <w:autoRedefine/>
    <w:uiPriority w:val="39"/>
    <w:unhideWhenUsed/>
    <w:rsid w:val="00BF351F"/>
    <w:pPr>
      <w:spacing w:after="0"/>
      <w:ind w:left="440"/>
    </w:pPr>
    <w:rPr>
      <w:rFonts w:cstheme="minorHAnsi"/>
      <w:sz w:val="20"/>
      <w:szCs w:val="20"/>
    </w:rPr>
  </w:style>
  <w:style w:type="paragraph" w:styleId="Obsah5">
    <w:name w:val="toc 5"/>
    <w:basedOn w:val="Normlny"/>
    <w:next w:val="Normlny"/>
    <w:autoRedefine/>
    <w:uiPriority w:val="39"/>
    <w:unhideWhenUsed/>
    <w:rsid w:val="00BF351F"/>
    <w:pPr>
      <w:spacing w:after="0"/>
      <w:ind w:left="660"/>
    </w:pPr>
    <w:rPr>
      <w:rFonts w:cstheme="minorHAnsi"/>
      <w:sz w:val="20"/>
      <w:szCs w:val="20"/>
    </w:rPr>
  </w:style>
  <w:style w:type="paragraph" w:styleId="Obsah6">
    <w:name w:val="toc 6"/>
    <w:basedOn w:val="Normlny"/>
    <w:next w:val="Normlny"/>
    <w:autoRedefine/>
    <w:uiPriority w:val="39"/>
    <w:unhideWhenUsed/>
    <w:rsid w:val="00BF351F"/>
    <w:pPr>
      <w:spacing w:after="0"/>
      <w:ind w:left="880"/>
    </w:pPr>
    <w:rPr>
      <w:rFonts w:cstheme="minorHAnsi"/>
      <w:sz w:val="20"/>
      <w:szCs w:val="20"/>
    </w:rPr>
  </w:style>
  <w:style w:type="paragraph" w:styleId="Obsah7">
    <w:name w:val="toc 7"/>
    <w:basedOn w:val="Normlny"/>
    <w:next w:val="Normlny"/>
    <w:autoRedefine/>
    <w:uiPriority w:val="39"/>
    <w:unhideWhenUsed/>
    <w:rsid w:val="00BF351F"/>
    <w:pPr>
      <w:spacing w:after="0"/>
      <w:ind w:left="1100"/>
    </w:pPr>
    <w:rPr>
      <w:rFonts w:cstheme="minorHAnsi"/>
      <w:sz w:val="20"/>
      <w:szCs w:val="20"/>
    </w:rPr>
  </w:style>
  <w:style w:type="paragraph" w:styleId="Obsah8">
    <w:name w:val="toc 8"/>
    <w:basedOn w:val="Normlny"/>
    <w:next w:val="Normlny"/>
    <w:autoRedefine/>
    <w:uiPriority w:val="39"/>
    <w:unhideWhenUsed/>
    <w:rsid w:val="00BF351F"/>
    <w:pPr>
      <w:spacing w:after="0"/>
      <w:ind w:left="1320"/>
    </w:pPr>
    <w:rPr>
      <w:rFonts w:cstheme="minorHAnsi"/>
      <w:sz w:val="20"/>
      <w:szCs w:val="20"/>
    </w:rPr>
  </w:style>
  <w:style w:type="paragraph" w:styleId="Obsah9">
    <w:name w:val="toc 9"/>
    <w:basedOn w:val="Normlny"/>
    <w:next w:val="Normlny"/>
    <w:autoRedefine/>
    <w:uiPriority w:val="39"/>
    <w:unhideWhenUsed/>
    <w:rsid w:val="00BF351F"/>
    <w:pPr>
      <w:spacing w:after="0"/>
      <w:ind w:left="1540"/>
    </w:pPr>
    <w:rPr>
      <w:rFonts w:cstheme="minorHAnsi"/>
      <w:sz w:val="20"/>
      <w:szCs w:val="20"/>
    </w:rPr>
  </w:style>
  <w:style w:type="table" w:styleId="Mriekatabuky">
    <w:name w:val="Table Grid"/>
    <w:basedOn w:val="Normlnatabuka"/>
    <w:uiPriority w:val="39"/>
    <w:rsid w:val="00044F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lavika">
    <w:name w:val="header"/>
    <w:basedOn w:val="Normlny"/>
    <w:link w:val="HlavikaChar"/>
    <w:uiPriority w:val="99"/>
    <w:unhideWhenUsed/>
    <w:rsid w:val="00044F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044F13"/>
  </w:style>
  <w:style w:type="paragraph" w:styleId="Pta">
    <w:name w:val="footer"/>
    <w:basedOn w:val="Normlny"/>
    <w:link w:val="PtaChar"/>
    <w:uiPriority w:val="99"/>
    <w:unhideWhenUsed/>
    <w:rsid w:val="00044F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044F13"/>
  </w:style>
  <w:style w:type="character" w:styleId="slostrany">
    <w:name w:val="page number"/>
    <w:basedOn w:val="Predvolenpsmoodseku"/>
    <w:uiPriority w:val="99"/>
    <w:unhideWhenUsed/>
    <w:rsid w:val="00044F13"/>
  </w:style>
  <w:style w:type="character" w:customStyle="1" w:styleId="jlqj4b">
    <w:name w:val="jlqj4b"/>
    <w:basedOn w:val="Predvolenpsmoodseku"/>
    <w:rsid w:val="00B14CC9"/>
  </w:style>
  <w:style w:type="character" w:styleId="Odkaznakomentr">
    <w:name w:val="annotation reference"/>
    <w:basedOn w:val="Predvolenpsmoodseku"/>
    <w:uiPriority w:val="99"/>
    <w:semiHidden/>
    <w:unhideWhenUsed/>
    <w:rsid w:val="00F34502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F34502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F34502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F34502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F34502"/>
    <w:rPr>
      <w:b/>
      <w:bCs/>
      <w:sz w:val="20"/>
      <w:szCs w:val="20"/>
    </w:rPr>
  </w:style>
  <w:style w:type="paragraph" w:styleId="Normlnywebov">
    <w:name w:val="Normal (Web)"/>
    <w:basedOn w:val="Normlny"/>
    <w:uiPriority w:val="99"/>
    <w:semiHidden/>
    <w:unhideWhenUsed/>
    <w:rsid w:val="00186E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Nadpis4Char">
    <w:name w:val="Nadpis 4 Char"/>
    <w:basedOn w:val="Predvolenpsmoodseku"/>
    <w:link w:val="Nadpis4"/>
    <w:uiPriority w:val="9"/>
    <w:rsid w:val="006E4FD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customStyle="1" w:styleId="Kodvtexte">
    <w:name w:val="Kod v texte"/>
    <w:basedOn w:val="Normlny"/>
    <w:link w:val="KodvtexteChar"/>
    <w:qFormat/>
    <w:rsid w:val="007F4278"/>
    <w:pPr>
      <w:jc w:val="both"/>
    </w:pPr>
    <w:rPr>
      <w:rFonts w:ascii="Consolas" w:hAnsi="Consolas" w:cs="Consolas"/>
      <w:b/>
      <w:bCs/>
      <w:sz w:val="21"/>
      <w:szCs w:val="21"/>
    </w:rPr>
  </w:style>
  <w:style w:type="character" w:customStyle="1" w:styleId="KodvtexteChar">
    <w:name w:val="Kod v texte Char"/>
    <w:basedOn w:val="Predvolenpsmoodseku"/>
    <w:link w:val="Kodvtexte"/>
    <w:rsid w:val="007F4278"/>
    <w:rPr>
      <w:rFonts w:ascii="Consolas" w:hAnsi="Consolas" w:cs="Consolas"/>
      <w:b/>
      <w:bCs/>
      <w:sz w:val="21"/>
      <w:szCs w:val="21"/>
    </w:rPr>
  </w:style>
  <w:style w:type="paragraph" w:customStyle="1" w:styleId="kodvtexte0">
    <w:name w:val="kod v texte"/>
    <w:basedOn w:val="Normlny"/>
    <w:link w:val="kodvtexteChar0"/>
    <w:qFormat/>
    <w:rsid w:val="005F6F83"/>
    <w:pPr>
      <w:spacing w:after="80"/>
      <w:jc w:val="both"/>
    </w:pPr>
    <w:rPr>
      <w:rFonts w:ascii="Consolas" w:hAnsi="Consolas" w:cs="Consolas"/>
      <w:b/>
      <w:bCs/>
      <w:sz w:val="20"/>
      <w:szCs w:val="20"/>
    </w:rPr>
  </w:style>
  <w:style w:type="character" w:customStyle="1" w:styleId="kodvtexteChar0">
    <w:name w:val="kod v texte Char"/>
    <w:basedOn w:val="Predvolenpsmoodseku"/>
    <w:link w:val="kodvtexte0"/>
    <w:rsid w:val="005F6F83"/>
    <w:rPr>
      <w:rFonts w:ascii="Consolas" w:hAnsi="Consolas" w:cs="Consolas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358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46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9833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580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44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00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6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6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3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66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82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77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66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79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19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93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817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802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194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7103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4297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75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49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632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162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194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588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6" w:color="auto"/>
                                <w:left w:val="single" w:sz="2" w:space="0" w:color="auto"/>
                                <w:bottom w:val="single" w:sz="2" w:space="21" w:color="auto"/>
                                <w:right w:val="single" w:sz="2" w:space="0" w:color="auto"/>
                              </w:divBdr>
                              <w:divsChild>
                                <w:div w:id="1503158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126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8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79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590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45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1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83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08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307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71680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4512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59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36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982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69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2024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6" w:color="auto"/>
                                <w:left w:val="single" w:sz="2" w:space="0" w:color="auto"/>
                                <w:bottom w:val="single" w:sz="2" w:space="21" w:color="auto"/>
                                <w:right w:val="single" w:sz="2" w:space="0" w:color="auto"/>
                              </w:divBdr>
                              <w:divsChild>
                                <w:div w:id="186070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106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0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6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6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75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27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65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23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002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80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75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775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7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7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4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94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4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7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7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1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5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5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akecode.microbit.or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wmf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header" Target="head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oleObject" Target="embeddings/oleObject2.bin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3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20" Type="http://schemas.openxmlformats.org/officeDocument/2006/relationships/image" Target="media/image10.png"/><Relationship Id="rId41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This document provides template for solved assignments in the field of software application development</Abstract>
  <CompanyAddress/>
  <CompanyPhone/>
  <CompanyFax/>
  <CompanyEmail>mcapay@ukf.sk</CompanyEmail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C00818B-16BF-4353-9ABD-0074AF716D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16</Pages>
  <Words>4278</Words>
  <Characters>24391</Characters>
  <Application>Microsoft Office Word</Application>
  <DocSecurity>0</DocSecurity>
  <Lines>203</Lines>
  <Paragraphs>57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Predmet: kód/22 – Názov predmetu</dc:subject>
  <dc:creator>Mgr. Martin Cápay, PhD.</dc:creator>
  <cp:keywords/>
  <dc:description/>
  <cp:lastModifiedBy>Martin Cápay</cp:lastModifiedBy>
  <cp:revision>8</cp:revision>
  <cp:lastPrinted>2020-09-20T15:31:00Z</cp:lastPrinted>
  <dcterms:created xsi:type="dcterms:W3CDTF">2026-06-10T21:17:00Z</dcterms:created>
  <dcterms:modified xsi:type="dcterms:W3CDTF">2026-06-10T22:04:00Z</dcterms:modified>
</cp:coreProperties>
</file>